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B3C" w:rsidRDefault="008E6B3C" w:rsidP="00B93EA8">
      <w:pPr>
        <w:autoSpaceDE w:val="0"/>
        <w:autoSpaceDN w:val="0"/>
        <w:adjustRightInd w:val="0"/>
        <w:jc w:val="center"/>
        <w:rPr>
          <w:rFonts w:ascii="Times New Roman" w:eastAsia="Calibri" w:hAnsi="Times New Roman" w:cs="Arial"/>
          <w:b/>
          <w:bCs/>
        </w:rPr>
      </w:pPr>
    </w:p>
    <w:tbl>
      <w:tblPr>
        <w:tblpPr w:leftFromText="141" w:rightFromText="141" w:vertAnchor="text" w:horzAnchor="margin" w:tblpXSpec="center" w:tblpY="-137"/>
        <w:tblW w:w="10490" w:type="dxa"/>
        <w:shd w:val="clear" w:color="auto" w:fill="CBD7D7"/>
        <w:tblCellMar>
          <w:top w:w="15" w:type="dxa"/>
          <w:left w:w="15" w:type="dxa"/>
          <w:bottom w:w="15" w:type="dxa"/>
          <w:right w:w="15" w:type="dxa"/>
        </w:tblCellMar>
        <w:tblLook w:val="04A0"/>
      </w:tblPr>
      <w:tblGrid>
        <w:gridCol w:w="3144"/>
        <w:gridCol w:w="4401"/>
        <w:gridCol w:w="1586"/>
        <w:gridCol w:w="1359"/>
      </w:tblGrid>
      <w:tr w:rsidR="008E6B3C" w:rsidRPr="00A371C8" w:rsidTr="009B64B2">
        <w:trPr>
          <w:trHeight w:val="257"/>
        </w:trPr>
        <w:tc>
          <w:tcPr>
            <w:tcW w:w="3144" w:type="dxa"/>
            <w:vMerge w:val="restart"/>
            <w:tcBorders>
              <w:top w:val="single" w:sz="6" w:space="0" w:color="000000"/>
              <w:left w:val="single" w:sz="6" w:space="0" w:color="000000"/>
              <w:right w:val="single" w:sz="6" w:space="0" w:color="000000"/>
            </w:tcBorders>
            <w:shd w:val="clear" w:color="auto" w:fill="auto"/>
            <w:tcMar>
              <w:top w:w="0" w:type="dxa"/>
              <w:left w:w="105" w:type="dxa"/>
              <w:bottom w:w="0" w:type="dxa"/>
              <w:right w:w="105" w:type="dxa"/>
            </w:tcMar>
            <w:vAlign w:val="center"/>
            <w:hideMark/>
          </w:tcPr>
          <w:p w:rsidR="008E6B3C" w:rsidRPr="00BC56C6" w:rsidRDefault="008E6B3C" w:rsidP="009B64B2">
            <w:pPr>
              <w:jc w:val="center"/>
              <w:rPr>
                <w:sz w:val="16"/>
                <w:szCs w:val="16"/>
              </w:rPr>
            </w:pPr>
            <w:r w:rsidRPr="00BC56C6">
              <w:rPr>
                <w:noProof/>
                <w:sz w:val="16"/>
                <w:szCs w:val="16"/>
                <w:lang w:val="tr-TR" w:eastAsia="tr-TR"/>
              </w:rPr>
              <w:drawing>
                <wp:inline distT="0" distB="0" distL="0" distR="0">
                  <wp:extent cx="1817618" cy="733425"/>
                  <wp:effectExtent l="19050" t="0" r="0" b="0"/>
                  <wp:docPr id="3" name="Resim 1" descr="C:\Users\Ödül_Eda\Desktop\İşPlanlarımVeÇalışmalar\2.İkDanışmanlık\VoltajElektrik\Amble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Ödül_Eda\Desktop\İşPlanlarımVeÇalışmalar\2.İkDanışmanlık\VoltajElektrik\Amblem.jpeg"/>
                          <pic:cNvPicPr>
                            <a:picLocks noChangeAspect="1" noChangeArrowheads="1"/>
                          </pic:cNvPicPr>
                        </pic:nvPicPr>
                        <pic:blipFill>
                          <a:blip r:embed="rId11"/>
                          <a:srcRect/>
                          <a:stretch>
                            <a:fillRect/>
                          </a:stretch>
                        </pic:blipFill>
                        <pic:spPr bwMode="auto">
                          <a:xfrm>
                            <a:off x="0" y="0"/>
                            <a:ext cx="1817618" cy="733425"/>
                          </a:xfrm>
                          <a:prstGeom prst="rect">
                            <a:avLst/>
                          </a:prstGeom>
                          <a:noFill/>
                          <a:ln w="9525">
                            <a:noFill/>
                            <a:miter lim="800000"/>
                            <a:headEnd/>
                            <a:tailEnd/>
                          </a:ln>
                        </pic:spPr>
                      </pic:pic>
                    </a:graphicData>
                  </a:graphic>
                </wp:inline>
              </w:drawing>
            </w:r>
          </w:p>
        </w:tc>
        <w:tc>
          <w:tcPr>
            <w:tcW w:w="4401" w:type="dxa"/>
            <w:vMerge w:val="restart"/>
            <w:tcBorders>
              <w:top w:val="single" w:sz="6" w:space="0" w:color="000000"/>
              <w:left w:val="single" w:sz="6" w:space="0" w:color="000000"/>
              <w:right w:val="single" w:sz="6" w:space="0" w:color="000000"/>
            </w:tcBorders>
            <w:shd w:val="clear" w:color="auto" w:fill="FFC000"/>
            <w:tcMar>
              <w:top w:w="0" w:type="dxa"/>
              <w:left w:w="105" w:type="dxa"/>
              <w:bottom w:w="0" w:type="dxa"/>
              <w:right w:w="105" w:type="dxa"/>
            </w:tcMar>
            <w:vAlign w:val="center"/>
            <w:hideMark/>
          </w:tcPr>
          <w:p w:rsidR="008E6B3C" w:rsidRPr="008E6B3C" w:rsidRDefault="008E6B3C" w:rsidP="008E6B3C">
            <w:pPr>
              <w:autoSpaceDE w:val="0"/>
              <w:autoSpaceDN w:val="0"/>
              <w:adjustRightInd w:val="0"/>
              <w:jc w:val="center"/>
              <w:rPr>
                <w:rFonts w:ascii="Calibri" w:hAnsi="Calibri"/>
                <w:b/>
                <w:sz w:val="30"/>
                <w:szCs w:val="30"/>
              </w:rPr>
            </w:pPr>
            <w:r w:rsidRPr="008E6B3C">
              <w:rPr>
                <w:rFonts w:ascii="Calibri" w:hAnsi="Calibri"/>
                <w:b/>
                <w:sz w:val="30"/>
                <w:szCs w:val="30"/>
              </w:rPr>
              <w:t>KİŞİSEL VERİLERİNİN İŞLENMESİNE İLİŞKİN</w:t>
            </w:r>
          </w:p>
          <w:p w:rsidR="008E6B3C" w:rsidRPr="00BC56C6" w:rsidRDefault="008E6B3C" w:rsidP="008E6B3C">
            <w:pPr>
              <w:jc w:val="center"/>
              <w:rPr>
                <w:rFonts w:ascii="Calibri" w:hAnsi="Calibri"/>
                <w:b/>
                <w:sz w:val="30"/>
                <w:szCs w:val="30"/>
              </w:rPr>
            </w:pPr>
            <w:r w:rsidRPr="008E6B3C">
              <w:rPr>
                <w:rFonts w:ascii="Calibri" w:hAnsi="Calibri"/>
                <w:b/>
                <w:sz w:val="30"/>
                <w:szCs w:val="30"/>
              </w:rPr>
              <w:t>AYDINLATMA METNİ</w:t>
            </w:r>
          </w:p>
        </w:tc>
        <w:tc>
          <w:tcPr>
            <w:tcW w:w="1586" w:type="dxa"/>
            <w:tcBorders>
              <w:top w:val="single" w:sz="6" w:space="0" w:color="000000"/>
              <w:left w:val="single" w:sz="6" w:space="0" w:color="000000"/>
              <w:bottom w:val="single" w:sz="6" w:space="0" w:color="000000"/>
              <w:right w:val="single" w:sz="6" w:space="0" w:color="000000"/>
            </w:tcBorders>
            <w:shd w:val="clear" w:color="auto" w:fill="FFC000"/>
            <w:tcMar>
              <w:top w:w="0" w:type="dxa"/>
              <w:left w:w="105" w:type="dxa"/>
              <w:bottom w:w="0" w:type="dxa"/>
              <w:right w:w="105" w:type="dxa"/>
            </w:tcMar>
            <w:vAlign w:val="center"/>
            <w:hideMark/>
          </w:tcPr>
          <w:p w:rsidR="008E6B3C" w:rsidRPr="00BC56C6" w:rsidRDefault="008E6B3C" w:rsidP="009B64B2">
            <w:pPr>
              <w:rPr>
                <w:rFonts w:ascii="Calibri" w:hAnsi="Calibri"/>
                <w:b/>
                <w:color w:val="000000"/>
                <w:sz w:val="16"/>
                <w:szCs w:val="16"/>
              </w:rPr>
            </w:pPr>
            <w:r w:rsidRPr="00BC56C6">
              <w:rPr>
                <w:rFonts w:ascii="Calibri" w:hAnsi="Calibri"/>
                <w:b/>
                <w:color w:val="000000"/>
                <w:sz w:val="16"/>
                <w:szCs w:val="16"/>
              </w:rPr>
              <w:t>Doküman No</w:t>
            </w:r>
          </w:p>
        </w:tc>
        <w:tc>
          <w:tcPr>
            <w:tcW w:w="1359" w:type="dxa"/>
            <w:tcBorders>
              <w:top w:val="single" w:sz="6" w:space="0" w:color="000000"/>
              <w:left w:val="single" w:sz="6" w:space="0" w:color="000000"/>
              <w:bottom w:val="single" w:sz="6" w:space="0" w:color="000000"/>
              <w:right w:val="single" w:sz="6" w:space="0" w:color="000000"/>
            </w:tcBorders>
            <w:shd w:val="clear" w:color="auto" w:fill="FFC000"/>
          </w:tcPr>
          <w:p w:rsidR="008E6B3C" w:rsidRPr="00BC56C6" w:rsidRDefault="007B4D88" w:rsidP="009B64B2">
            <w:pPr>
              <w:rPr>
                <w:rFonts w:ascii="Calibri" w:hAnsi="Calibri"/>
                <w:b/>
                <w:color w:val="000000"/>
                <w:sz w:val="16"/>
                <w:szCs w:val="16"/>
              </w:rPr>
            </w:pPr>
            <w:r>
              <w:rPr>
                <w:rFonts w:ascii="Calibri" w:hAnsi="Calibri"/>
                <w:b/>
                <w:color w:val="000000"/>
                <w:sz w:val="16"/>
                <w:szCs w:val="16"/>
              </w:rPr>
              <w:t>FRM-29</w:t>
            </w:r>
          </w:p>
        </w:tc>
      </w:tr>
      <w:tr w:rsidR="008E6B3C" w:rsidRPr="00A371C8" w:rsidTr="009B64B2">
        <w:trPr>
          <w:trHeight w:val="257"/>
        </w:trPr>
        <w:tc>
          <w:tcPr>
            <w:tcW w:w="3144" w:type="dxa"/>
            <w:vMerge/>
            <w:tcBorders>
              <w:left w:val="single" w:sz="6" w:space="0" w:color="000000"/>
              <w:right w:val="single" w:sz="6" w:space="0" w:color="000000"/>
            </w:tcBorders>
            <w:shd w:val="clear" w:color="auto" w:fill="auto"/>
            <w:tcMar>
              <w:top w:w="0" w:type="dxa"/>
              <w:left w:w="105" w:type="dxa"/>
              <w:bottom w:w="0" w:type="dxa"/>
              <w:right w:w="105" w:type="dxa"/>
            </w:tcMar>
            <w:vAlign w:val="center"/>
          </w:tcPr>
          <w:p w:rsidR="008E6B3C" w:rsidRPr="001A32C9" w:rsidRDefault="008E6B3C" w:rsidP="009B64B2">
            <w:pPr>
              <w:rPr>
                <w:sz w:val="16"/>
                <w:szCs w:val="16"/>
              </w:rPr>
            </w:pPr>
          </w:p>
        </w:tc>
        <w:tc>
          <w:tcPr>
            <w:tcW w:w="4401" w:type="dxa"/>
            <w:vMerge/>
            <w:tcBorders>
              <w:left w:val="single" w:sz="6" w:space="0" w:color="000000"/>
              <w:right w:val="single" w:sz="6" w:space="0" w:color="000000"/>
            </w:tcBorders>
            <w:shd w:val="clear" w:color="auto" w:fill="FFC000"/>
            <w:tcMar>
              <w:top w:w="0" w:type="dxa"/>
              <w:left w:w="105" w:type="dxa"/>
              <w:bottom w:w="0" w:type="dxa"/>
              <w:right w:w="105" w:type="dxa"/>
            </w:tcMar>
            <w:vAlign w:val="center"/>
          </w:tcPr>
          <w:p w:rsidR="008E6B3C" w:rsidRPr="00BC56C6" w:rsidRDefault="008E6B3C" w:rsidP="009B64B2">
            <w:pPr>
              <w:rPr>
                <w:rFonts w:ascii="Calibri" w:hAnsi="Calibri"/>
                <w:sz w:val="16"/>
                <w:szCs w:val="16"/>
              </w:rPr>
            </w:pPr>
          </w:p>
        </w:tc>
        <w:tc>
          <w:tcPr>
            <w:tcW w:w="1586" w:type="dxa"/>
            <w:tcBorders>
              <w:top w:val="single" w:sz="6" w:space="0" w:color="000000"/>
              <w:left w:val="single" w:sz="6" w:space="0" w:color="000000"/>
              <w:bottom w:val="single" w:sz="6" w:space="0" w:color="000000"/>
              <w:right w:val="single" w:sz="6" w:space="0" w:color="000000"/>
            </w:tcBorders>
            <w:shd w:val="clear" w:color="auto" w:fill="FFC000"/>
            <w:tcMar>
              <w:top w:w="0" w:type="dxa"/>
              <w:left w:w="105" w:type="dxa"/>
              <w:bottom w:w="0" w:type="dxa"/>
              <w:right w:w="105" w:type="dxa"/>
            </w:tcMar>
            <w:vAlign w:val="center"/>
          </w:tcPr>
          <w:p w:rsidR="008E6B3C" w:rsidRPr="00BC56C6" w:rsidRDefault="008E6B3C" w:rsidP="009B64B2">
            <w:pPr>
              <w:rPr>
                <w:rFonts w:ascii="Calibri" w:hAnsi="Calibri"/>
                <w:b/>
                <w:sz w:val="16"/>
                <w:szCs w:val="16"/>
              </w:rPr>
            </w:pPr>
            <w:r w:rsidRPr="00BC56C6">
              <w:rPr>
                <w:rFonts w:ascii="Calibri" w:hAnsi="Calibri"/>
                <w:b/>
                <w:color w:val="000000"/>
                <w:sz w:val="16"/>
                <w:szCs w:val="16"/>
              </w:rPr>
              <w:t>YayınTarihi</w:t>
            </w:r>
          </w:p>
        </w:tc>
        <w:tc>
          <w:tcPr>
            <w:tcW w:w="1359" w:type="dxa"/>
            <w:tcBorders>
              <w:top w:val="single" w:sz="6" w:space="0" w:color="000000"/>
              <w:left w:val="single" w:sz="6" w:space="0" w:color="000000"/>
              <w:bottom w:val="single" w:sz="6" w:space="0" w:color="000000"/>
              <w:right w:val="single" w:sz="6" w:space="0" w:color="000000"/>
            </w:tcBorders>
            <w:shd w:val="clear" w:color="auto" w:fill="FFC000"/>
          </w:tcPr>
          <w:p w:rsidR="008E6B3C" w:rsidRPr="00BC56C6" w:rsidRDefault="007B4D88" w:rsidP="009B64B2">
            <w:pPr>
              <w:rPr>
                <w:rFonts w:ascii="Calibri" w:hAnsi="Calibri"/>
                <w:b/>
                <w:color w:val="000000"/>
                <w:sz w:val="16"/>
                <w:szCs w:val="16"/>
              </w:rPr>
            </w:pPr>
            <w:r>
              <w:rPr>
                <w:rFonts w:ascii="Calibri" w:hAnsi="Calibri"/>
                <w:b/>
                <w:color w:val="000000"/>
                <w:sz w:val="16"/>
                <w:szCs w:val="16"/>
              </w:rPr>
              <w:t>09.09</w:t>
            </w:r>
            <w:r w:rsidR="008E6B3C" w:rsidRPr="00BC56C6">
              <w:rPr>
                <w:rFonts w:ascii="Calibri" w:hAnsi="Calibri"/>
                <w:b/>
                <w:color w:val="000000"/>
                <w:sz w:val="16"/>
                <w:szCs w:val="16"/>
              </w:rPr>
              <w:t>.2022</w:t>
            </w:r>
          </w:p>
        </w:tc>
      </w:tr>
      <w:tr w:rsidR="008E6B3C" w:rsidRPr="00A371C8" w:rsidTr="009B64B2">
        <w:trPr>
          <w:trHeight w:val="257"/>
        </w:trPr>
        <w:tc>
          <w:tcPr>
            <w:tcW w:w="3144" w:type="dxa"/>
            <w:vMerge/>
            <w:tcBorders>
              <w:left w:val="single" w:sz="6" w:space="0" w:color="000000"/>
              <w:right w:val="single" w:sz="6" w:space="0" w:color="000000"/>
            </w:tcBorders>
            <w:shd w:val="clear" w:color="auto" w:fill="auto"/>
            <w:tcMar>
              <w:top w:w="0" w:type="dxa"/>
              <w:left w:w="105" w:type="dxa"/>
              <w:bottom w:w="0" w:type="dxa"/>
              <w:right w:w="105" w:type="dxa"/>
            </w:tcMar>
            <w:vAlign w:val="center"/>
            <w:hideMark/>
          </w:tcPr>
          <w:p w:rsidR="008E6B3C" w:rsidRPr="00A371C8" w:rsidRDefault="008E6B3C" w:rsidP="009B64B2">
            <w:pPr>
              <w:rPr>
                <w:sz w:val="16"/>
                <w:szCs w:val="16"/>
              </w:rPr>
            </w:pPr>
          </w:p>
        </w:tc>
        <w:tc>
          <w:tcPr>
            <w:tcW w:w="4401" w:type="dxa"/>
            <w:vMerge/>
            <w:tcBorders>
              <w:left w:val="single" w:sz="6" w:space="0" w:color="000000"/>
              <w:right w:val="single" w:sz="6" w:space="0" w:color="000000"/>
            </w:tcBorders>
            <w:shd w:val="clear" w:color="auto" w:fill="FFC000"/>
            <w:tcMar>
              <w:top w:w="0" w:type="dxa"/>
              <w:left w:w="105" w:type="dxa"/>
              <w:bottom w:w="0" w:type="dxa"/>
              <w:right w:w="105" w:type="dxa"/>
            </w:tcMar>
            <w:vAlign w:val="center"/>
            <w:hideMark/>
          </w:tcPr>
          <w:p w:rsidR="008E6B3C" w:rsidRPr="00BC56C6" w:rsidRDefault="008E6B3C" w:rsidP="009B64B2">
            <w:pPr>
              <w:rPr>
                <w:rFonts w:ascii="Calibri" w:hAnsi="Calibri"/>
                <w:sz w:val="16"/>
                <w:szCs w:val="16"/>
              </w:rPr>
            </w:pPr>
          </w:p>
        </w:tc>
        <w:tc>
          <w:tcPr>
            <w:tcW w:w="1586" w:type="dxa"/>
            <w:tcBorders>
              <w:top w:val="single" w:sz="6" w:space="0" w:color="000000"/>
              <w:left w:val="single" w:sz="6" w:space="0" w:color="000000"/>
              <w:bottom w:val="single" w:sz="6" w:space="0" w:color="000000"/>
              <w:right w:val="single" w:sz="6" w:space="0" w:color="000000"/>
            </w:tcBorders>
            <w:shd w:val="clear" w:color="auto" w:fill="FFC000"/>
            <w:tcMar>
              <w:top w:w="0" w:type="dxa"/>
              <w:left w:w="105" w:type="dxa"/>
              <w:bottom w:w="0" w:type="dxa"/>
              <w:right w:w="105" w:type="dxa"/>
            </w:tcMar>
            <w:vAlign w:val="center"/>
            <w:hideMark/>
          </w:tcPr>
          <w:p w:rsidR="008E6B3C" w:rsidRPr="00BC56C6" w:rsidRDefault="008E6B3C" w:rsidP="009B64B2">
            <w:pPr>
              <w:rPr>
                <w:rFonts w:ascii="Calibri" w:hAnsi="Calibri"/>
                <w:b/>
                <w:sz w:val="16"/>
                <w:szCs w:val="16"/>
              </w:rPr>
            </w:pPr>
            <w:r w:rsidRPr="00BC56C6">
              <w:rPr>
                <w:rFonts w:ascii="Calibri" w:hAnsi="Calibri"/>
                <w:b/>
                <w:color w:val="000000"/>
                <w:sz w:val="16"/>
                <w:szCs w:val="16"/>
              </w:rPr>
              <w:t>Rev. No</w:t>
            </w:r>
          </w:p>
        </w:tc>
        <w:tc>
          <w:tcPr>
            <w:tcW w:w="1359" w:type="dxa"/>
            <w:tcBorders>
              <w:top w:val="single" w:sz="6" w:space="0" w:color="000000"/>
              <w:left w:val="single" w:sz="6" w:space="0" w:color="000000"/>
              <w:bottom w:val="single" w:sz="6" w:space="0" w:color="000000"/>
              <w:right w:val="single" w:sz="6" w:space="0" w:color="000000"/>
            </w:tcBorders>
            <w:shd w:val="clear" w:color="auto" w:fill="FFC000"/>
          </w:tcPr>
          <w:p w:rsidR="008E6B3C" w:rsidRPr="00BC56C6" w:rsidRDefault="007B4D88" w:rsidP="009B64B2">
            <w:pPr>
              <w:rPr>
                <w:rFonts w:ascii="Calibri" w:hAnsi="Calibri"/>
                <w:b/>
                <w:color w:val="000000"/>
                <w:sz w:val="16"/>
                <w:szCs w:val="16"/>
              </w:rPr>
            </w:pPr>
            <w:r>
              <w:rPr>
                <w:rFonts w:ascii="Calibri" w:hAnsi="Calibri"/>
                <w:b/>
                <w:color w:val="000000"/>
                <w:sz w:val="16"/>
                <w:szCs w:val="16"/>
              </w:rPr>
              <w:t>0</w:t>
            </w:r>
          </w:p>
        </w:tc>
      </w:tr>
      <w:tr w:rsidR="008E6B3C" w:rsidRPr="00A371C8" w:rsidTr="009B64B2">
        <w:trPr>
          <w:trHeight w:val="257"/>
        </w:trPr>
        <w:tc>
          <w:tcPr>
            <w:tcW w:w="3144" w:type="dxa"/>
            <w:vMerge/>
            <w:tcBorders>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E6B3C" w:rsidRPr="00A371C8" w:rsidRDefault="008E6B3C" w:rsidP="009B64B2">
            <w:pPr>
              <w:rPr>
                <w:sz w:val="16"/>
                <w:szCs w:val="16"/>
              </w:rPr>
            </w:pPr>
          </w:p>
        </w:tc>
        <w:tc>
          <w:tcPr>
            <w:tcW w:w="4401" w:type="dxa"/>
            <w:vMerge/>
            <w:tcBorders>
              <w:left w:val="single" w:sz="6" w:space="0" w:color="000000"/>
              <w:bottom w:val="single" w:sz="6" w:space="0" w:color="000000"/>
              <w:right w:val="single" w:sz="6" w:space="0" w:color="000000"/>
            </w:tcBorders>
            <w:shd w:val="clear" w:color="auto" w:fill="FFC000"/>
            <w:tcMar>
              <w:top w:w="0" w:type="dxa"/>
              <w:left w:w="105" w:type="dxa"/>
              <w:bottom w:w="0" w:type="dxa"/>
              <w:right w:w="105" w:type="dxa"/>
            </w:tcMar>
            <w:vAlign w:val="center"/>
            <w:hideMark/>
          </w:tcPr>
          <w:p w:rsidR="008E6B3C" w:rsidRPr="00BC56C6" w:rsidRDefault="008E6B3C" w:rsidP="009B64B2">
            <w:pPr>
              <w:rPr>
                <w:rFonts w:ascii="Calibri" w:hAnsi="Calibri"/>
                <w:sz w:val="16"/>
                <w:szCs w:val="16"/>
              </w:rPr>
            </w:pPr>
          </w:p>
        </w:tc>
        <w:tc>
          <w:tcPr>
            <w:tcW w:w="1586" w:type="dxa"/>
            <w:tcBorders>
              <w:top w:val="single" w:sz="6" w:space="0" w:color="000000"/>
              <w:left w:val="single" w:sz="6" w:space="0" w:color="000000"/>
              <w:bottom w:val="single" w:sz="6" w:space="0" w:color="000000"/>
              <w:right w:val="single" w:sz="6" w:space="0" w:color="000000"/>
            </w:tcBorders>
            <w:shd w:val="clear" w:color="auto" w:fill="FFC000"/>
            <w:tcMar>
              <w:top w:w="0" w:type="dxa"/>
              <w:left w:w="105" w:type="dxa"/>
              <w:bottom w:w="0" w:type="dxa"/>
              <w:right w:w="105" w:type="dxa"/>
            </w:tcMar>
            <w:vAlign w:val="center"/>
            <w:hideMark/>
          </w:tcPr>
          <w:p w:rsidR="008E6B3C" w:rsidRPr="00BC56C6" w:rsidRDefault="008E6B3C" w:rsidP="009B64B2">
            <w:pPr>
              <w:rPr>
                <w:rFonts w:ascii="Calibri" w:hAnsi="Calibri"/>
                <w:b/>
                <w:sz w:val="16"/>
                <w:szCs w:val="16"/>
              </w:rPr>
            </w:pPr>
            <w:r w:rsidRPr="00BC56C6">
              <w:rPr>
                <w:rFonts w:ascii="Calibri" w:hAnsi="Calibri"/>
                <w:b/>
                <w:color w:val="000000"/>
                <w:sz w:val="16"/>
                <w:szCs w:val="16"/>
              </w:rPr>
              <w:t>Rev. Tarihi</w:t>
            </w:r>
          </w:p>
        </w:tc>
        <w:tc>
          <w:tcPr>
            <w:tcW w:w="1359" w:type="dxa"/>
            <w:tcBorders>
              <w:top w:val="single" w:sz="6" w:space="0" w:color="000000"/>
              <w:left w:val="single" w:sz="6" w:space="0" w:color="000000"/>
              <w:bottom w:val="single" w:sz="6" w:space="0" w:color="000000"/>
              <w:right w:val="single" w:sz="6" w:space="0" w:color="000000"/>
            </w:tcBorders>
            <w:shd w:val="clear" w:color="auto" w:fill="FFC000"/>
          </w:tcPr>
          <w:p w:rsidR="008E6B3C" w:rsidRPr="00BC56C6" w:rsidRDefault="007B4D88" w:rsidP="009B64B2">
            <w:pPr>
              <w:rPr>
                <w:rFonts w:ascii="Calibri" w:hAnsi="Calibri"/>
                <w:b/>
                <w:sz w:val="16"/>
                <w:szCs w:val="16"/>
              </w:rPr>
            </w:pPr>
            <w:r>
              <w:rPr>
                <w:rFonts w:ascii="Calibri" w:hAnsi="Calibri"/>
                <w:b/>
                <w:sz w:val="16"/>
                <w:szCs w:val="16"/>
              </w:rPr>
              <w:t>0</w:t>
            </w:r>
          </w:p>
        </w:tc>
      </w:tr>
    </w:tbl>
    <w:p w:rsidR="00D051D5" w:rsidRPr="00971C53" w:rsidRDefault="00D051D5" w:rsidP="00B93EA8">
      <w:pPr>
        <w:autoSpaceDE w:val="0"/>
        <w:autoSpaceDN w:val="0"/>
        <w:adjustRightInd w:val="0"/>
        <w:jc w:val="center"/>
        <w:rPr>
          <w:rFonts w:ascii="Calibri" w:hAnsi="Calibri"/>
          <w:b/>
        </w:rPr>
      </w:pPr>
      <w:r w:rsidRPr="00971C53">
        <w:rPr>
          <w:rFonts w:ascii="Calibri" w:eastAsia="Calibri" w:hAnsi="Calibri" w:cs="Arial"/>
          <w:b/>
          <w:bCs/>
        </w:rPr>
        <w:t>VOLTAJ PROJE ELEKTRİK MÜHENDİSLİK MÜŞAVİRLİK TAAHHÜT LİMİTED ŞİRKETİ</w:t>
      </w:r>
    </w:p>
    <w:p w:rsidR="000212DD" w:rsidRPr="00A73DE4" w:rsidRDefault="000212DD" w:rsidP="005F54DF">
      <w:pPr>
        <w:autoSpaceDE w:val="0"/>
        <w:autoSpaceDN w:val="0"/>
        <w:adjustRightInd w:val="0"/>
        <w:rPr>
          <w:rFonts w:ascii="Calibri" w:hAnsi="Calibri"/>
        </w:rPr>
      </w:pPr>
    </w:p>
    <w:p w:rsidR="000D5510" w:rsidRPr="00A73DE4" w:rsidRDefault="00C2320F" w:rsidP="00C2320F">
      <w:pPr>
        <w:autoSpaceDE w:val="0"/>
        <w:autoSpaceDN w:val="0"/>
        <w:adjustRightInd w:val="0"/>
        <w:jc w:val="both"/>
        <w:rPr>
          <w:rFonts w:ascii="Calibri" w:hAnsi="Calibri"/>
          <w:lang w:val="tr-TR"/>
        </w:rPr>
      </w:pPr>
      <w:r w:rsidRPr="00A73DE4">
        <w:rPr>
          <w:rFonts w:ascii="Calibri" w:hAnsi="Calibri"/>
          <w:lang w:val="tr-TR"/>
        </w:rPr>
        <w:t>6698 sayılı Kişis</w:t>
      </w:r>
      <w:r w:rsidR="00D051D5" w:rsidRPr="00A73DE4">
        <w:rPr>
          <w:rFonts w:ascii="Calibri" w:hAnsi="Calibri"/>
          <w:lang w:val="tr-TR"/>
        </w:rPr>
        <w:t>el Verilerin Korunması Kanunu (KVKKve/veya Kanun) uyarınca veri sorumlusu</w:t>
      </w:r>
      <w:r w:rsidR="00084052">
        <w:rPr>
          <w:rFonts w:ascii="Calibri" w:hAnsi="Calibri"/>
          <w:lang w:val="tr-TR"/>
        </w:rPr>
        <w:t xml:space="preserve"> </w:t>
      </w:r>
      <w:r w:rsidR="00D051D5" w:rsidRPr="00A73DE4">
        <w:rPr>
          <w:rFonts w:ascii="Calibri" w:hAnsi="Calibri"/>
          <w:lang w:val="tr-TR"/>
        </w:rPr>
        <w:t>olan</w:t>
      </w:r>
      <w:r w:rsidR="00084052">
        <w:rPr>
          <w:rFonts w:ascii="Calibri" w:hAnsi="Calibri"/>
          <w:lang w:val="tr-TR"/>
        </w:rPr>
        <w:t xml:space="preserve"> </w:t>
      </w:r>
      <w:r w:rsidR="00D051D5" w:rsidRPr="00A73DE4">
        <w:rPr>
          <w:rFonts w:ascii="Calibri" w:eastAsia="Calibri" w:hAnsi="Calibri" w:cs="Arial"/>
          <w:bCs/>
        </w:rPr>
        <w:t>Voltaj</w:t>
      </w:r>
      <w:r w:rsidR="00084052">
        <w:rPr>
          <w:rFonts w:ascii="Calibri" w:eastAsia="Calibri" w:hAnsi="Calibri" w:cs="Arial"/>
          <w:bCs/>
        </w:rPr>
        <w:t xml:space="preserve"> </w:t>
      </w:r>
      <w:r w:rsidR="00D051D5" w:rsidRPr="00A73DE4">
        <w:rPr>
          <w:rFonts w:ascii="Calibri" w:eastAsia="Calibri" w:hAnsi="Calibri" w:cs="Arial"/>
          <w:bCs/>
        </w:rPr>
        <w:t>Proje</w:t>
      </w:r>
      <w:r w:rsidR="00084052">
        <w:rPr>
          <w:rFonts w:ascii="Calibri" w:eastAsia="Calibri" w:hAnsi="Calibri" w:cs="Arial"/>
          <w:bCs/>
        </w:rPr>
        <w:t xml:space="preserve"> </w:t>
      </w:r>
      <w:r w:rsidR="00D051D5" w:rsidRPr="00A73DE4">
        <w:rPr>
          <w:rFonts w:ascii="Calibri" w:eastAsia="Calibri" w:hAnsi="Calibri" w:cs="Arial"/>
          <w:bCs/>
        </w:rPr>
        <w:t>Elektrik</w:t>
      </w:r>
      <w:r w:rsidR="00084052">
        <w:rPr>
          <w:rFonts w:ascii="Calibri" w:eastAsia="Calibri" w:hAnsi="Calibri" w:cs="Arial"/>
          <w:bCs/>
        </w:rPr>
        <w:t xml:space="preserve"> </w:t>
      </w:r>
      <w:r w:rsidR="00D051D5" w:rsidRPr="00A73DE4">
        <w:rPr>
          <w:rFonts w:ascii="Calibri" w:eastAsia="Calibri" w:hAnsi="Calibri" w:cs="Arial"/>
          <w:bCs/>
        </w:rPr>
        <w:t>Mühendislik</w:t>
      </w:r>
      <w:r w:rsidR="00084052">
        <w:rPr>
          <w:rFonts w:ascii="Calibri" w:eastAsia="Calibri" w:hAnsi="Calibri" w:cs="Arial"/>
          <w:bCs/>
        </w:rPr>
        <w:t xml:space="preserve"> </w:t>
      </w:r>
      <w:r w:rsidR="00D051D5" w:rsidRPr="00A73DE4">
        <w:rPr>
          <w:rFonts w:ascii="Calibri" w:eastAsia="Calibri" w:hAnsi="Calibri" w:cs="Arial"/>
          <w:bCs/>
        </w:rPr>
        <w:t>Müşavirlik</w:t>
      </w:r>
      <w:r w:rsidR="00084052">
        <w:rPr>
          <w:rFonts w:ascii="Calibri" w:eastAsia="Calibri" w:hAnsi="Calibri" w:cs="Arial"/>
          <w:bCs/>
        </w:rPr>
        <w:t xml:space="preserve"> </w:t>
      </w:r>
      <w:r w:rsidR="00D051D5" w:rsidRPr="00A73DE4">
        <w:rPr>
          <w:rFonts w:ascii="Calibri" w:eastAsia="Calibri" w:hAnsi="Calibri" w:cs="Arial"/>
          <w:bCs/>
        </w:rPr>
        <w:t>Taahhüt Limited Şirketi</w:t>
      </w:r>
      <w:r w:rsidRPr="00A73DE4">
        <w:rPr>
          <w:rFonts w:ascii="Calibri" w:hAnsi="Calibri"/>
          <w:lang w:val="tr-TR"/>
        </w:rPr>
        <w:t>(</w:t>
      </w:r>
      <w:r w:rsidR="00D051D5" w:rsidRPr="00A73DE4">
        <w:rPr>
          <w:rFonts w:ascii="Calibri" w:hAnsi="Calibri"/>
          <w:lang w:val="tr-TR"/>
        </w:rPr>
        <w:t>Voltaj Mühendislikve/veya Şirket</w:t>
      </w:r>
      <w:r w:rsidRPr="00A73DE4">
        <w:rPr>
          <w:rFonts w:ascii="Calibri" w:hAnsi="Calibri"/>
          <w:lang w:val="tr-TR"/>
        </w:rPr>
        <w:t xml:space="preserve">) olarak, kişisel verilerinizi, aşağıda ayrıntıları ile açıklanan şartlarda toplamakta, işlemekte ve aktarmaktayız. </w:t>
      </w:r>
    </w:p>
    <w:p w:rsidR="00F41B16" w:rsidRPr="00A73DE4" w:rsidRDefault="00F41B16" w:rsidP="00C2320F">
      <w:pPr>
        <w:autoSpaceDE w:val="0"/>
        <w:autoSpaceDN w:val="0"/>
        <w:adjustRightInd w:val="0"/>
        <w:jc w:val="both"/>
        <w:rPr>
          <w:rFonts w:ascii="Calibri" w:hAnsi="Calibri"/>
          <w:lang w:val="tr-TR"/>
        </w:rPr>
      </w:pPr>
    </w:p>
    <w:p w:rsidR="000D5510" w:rsidRDefault="00F41B16" w:rsidP="00C2320F">
      <w:pPr>
        <w:autoSpaceDE w:val="0"/>
        <w:autoSpaceDN w:val="0"/>
        <w:adjustRightInd w:val="0"/>
        <w:jc w:val="both"/>
        <w:rPr>
          <w:rFonts w:ascii="Calibri" w:hAnsi="Calibri"/>
        </w:rPr>
      </w:pPr>
      <w:r w:rsidRPr="00A73DE4">
        <w:rPr>
          <w:rFonts w:ascii="Calibri" w:hAnsi="Calibri"/>
        </w:rPr>
        <w:t>Şirket</w:t>
      </w:r>
      <w:r w:rsidR="00084052">
        <w:rPr>
          <w:rFonts w:ascii="Calibri" w:hAnsi="Calibri"/>
        </w:rPr>
        <w:t xml:space="preserve"> </w:t>
      </w:r>
      <w:r w:rsidRPr="00A73DE4">
        <w:rPr>
          <w:rFonts w:ascii="Calibri" w:hAnsi="Calibri"/>
        </w:rPr>
        <w:t>olarak</w:t>
      </w:r>
      <w:r w:rsidR="00084052">
        <w:rPr>
          <w:rFonts w:ascii="Calibri" w:hAnsi="Calibri"/>
        </w:rPr>
        <w:t xml:space="preserve"> </w:t>
      </w:r>
      <w:r w:rsidRPr="00A73DE4">
        <w:rPr>
          <w:rFonts w:ascii="Calibri" w:hAnsi="Calibri"/>
        </w:rPr>
        <w:t>kişisel</w:t>
      </w:r>
      <w:r w:rsidR="00084052">
        <w:rPr>
          <w:rFonts w:ascii="Calibri" w:hAnsi="Calibri"/>
        </w:rPr>
        <w:t xml:space="preserve"> </w:t>
      </w:r>
      <w:r w:rsidRPr="00A73DE4">
        <w:rPr>
          <w:rFonts w:ascii="Calibri" w:hAnsi="Calibri"/>
        </w:rPr>
        <w:t>verilerinizin</w:t>
      </w:r>
      <w:r w:rsidR="00084052">
        <w:rPr>
          <w:rFonts w:ascii="Calibri" w:hAnsi="Calibri"/>
        </w:rPr>
        <w:t xml:space="preserve"> </w:t>
      </w:r>
      <w:r w:rsidR="005A6777">
        <w:rPr>
          <w:rFonts w:ascii="Calibri" w:hAnsi="Calibri"/>
        </w:rPr>
        <w:t>gizliliği</w:t>
      </w:r>
      <w:r w:rsidR="00084052">
        <w:rPr>
          <w:rFonts w:ascii="Calibri" w:hAnsi="Calibri"/>
        </w:rPr>
        <w:t xml:space="preserve"> </w:t>
      </w:r>
      <w:r w:rsidR="005A6777">
        <w:rPr>
          <w:rFonts w:ascii="Calibri" w:hAnsi="Calibri"/>
        </w:rPr>
        <w:t>ve</w:t>
      </w:r>
      <w:r w:rsidR="00084052">
        <w:rPr>
          <w:rFonts w:ascii="Calibri" w:hAnsi="Calibri"/>
        </w:rPr>
        <w:t xml:space="preserve"> </w:t>
      </w:r>
      <w:r w:rsidRPr="00A73DE4">
        <w:rPr>
          <w:rFonts w:ascii="Calibri" w:hAnsi="Calibri"/>
        </w:rPr>
        <w:t>güvenliği</w:t>
      </w:r>
      <w:r w:rsidR="00084052">
        <w:rPr>
          <w:rFonts w:ascii="Calibri" w:hAnsi="Calibri"/>
        </w:rPr>
        <w:t xml:space="preserve"> </w:t>
      </w:r>
      <w:r w:rsidRPr="00A73DE4">
        <w:rPr>
          <w:rFonts w:ascii="Calibri" w:hAnsi="Calibri"/>
        </w:rPr>
        <w:t>hususuna</w:t>
      </w:r>
      <w:r w:rsidR="00084052">
        <w:rPr>
          <w:rFonts w:ascii="Calibri" w:hAnsi="Calibri"/>
        </w:rPr>
        <w:t xml:space="preserve"> </w:t>
      </w:r>
      <w:r w:rsidRPr="00A73DE4">
        <w:rPr>
          <w:rFonts w:ascii="Calibri" w:hAnsi="Calibri"/>
        </w:rPr>
        <w:t>azami</w:t>
      </w:r>
      <w:r w:rsidR="00084052">
        <w:rPr>
          <w:rFonts w:ascii="Calibri" w:hAnsi="Calibri"/>
        </w:rPr>
        <w:t xml:space="preserve"> </w:t>
      </w:r>
      <w:r w:rsidRPr="00A73DE4">
        <w:rPr>
          <w:rFonts w:ascii="Calibri" w:hAnsi="Calibri"/>
        </w:rPr>
        <w:t>hassasiyet</w:t>
      </w:r>
      <w:r w:rsidR="00084052">
        <w:rPr>
          <w:rFonts w:ascii="Calibri" w:hAnsi="Calibri"/>
        </w:rPr>
        <w:t xml:space="preserve"> </w:t>
      </w:r>
      <w:r w:rsidRPr="00A73DE4">
        <w:rPr>
          <w:rFonts w:ascii="Calibri" w:hAnsi="Calibri"/>
        </w:rPr>
        <w:t>göstermekteyiz. Bu bilinçle, şirket</w:t>
      </w:r>
      <w:r w:rsidR="00084052">
        <w:rPr>
          <w:rFonts w:ascii="Calibri" w:hAnsi="Calibri"/>
        </w:rPr>
        <w:t xml:space="preserve"> </w:t>
      </w:r>
      <w:r w:rsidR="00705A1E" w:rsidRPr="00A73DE4">
        <w:rPr>
          <w:rFonts w:ascii="Calibri" w:hAnsi="Calibri"/>
        </w:rPr>
        <w:t>tarafından</w:t>
      </w:r>
      <w:r w:rsidR="00084052">
        <w:rPr>
          <w:rFonts w:ascii="Calibri" w:hAnsi="Calibri"/>
        </w:rPr>
        <w:t xml:space="preserve"> </w:t>
      </w:r>
      <w:r w:rsidR="00705A1E" w:rsidRPr="00A73DE4">
        <w:rPr>
          <w:rFonts w:ascii="Calibri" w:hAnsi="Calibri"/>
        </w:rPr>
        <w:t>edinilmiş</w:t>
      </w:r>
      <w:r w:rsidRPr="00A73DE4">
        <w:rPr>
          <w:rFonts w:ascii="Calibri" w:hAnsi="Calibri"/>
        </w:rPr>
        <w:t xml:space="preserve"> her türlü</w:t>
      </w:r>
      <w:r w:rsidR="00084052">
        <w:rPr>
          <w:rFonts w:ascii="Calibri" w:hAnsi="Calibri"/>
        </w:rPr>
        <w:t xml:space="preserve"> </w:t>
      </w:r>
      <w:r w:rsidRPr="00A73DE4">
        <w:rPr>
          <w:rFonts w:ascii="Calibri" w:hAnsi="Calibri"/>
        </w:rPr>
        <w:t>kişisel</w:t>
      </w:r>
      <w:r w:rsidR="00084052">
        <w:rPr>
          <w:rFonts w:ascii="Calibri" w:hAnsi="Calibri"/>
        </w:rPr>
        <w:t xml:space="preserve"> </w:t>
      </w:r>
      <w:r w:rsidRPr="00A73DE4">
        <w:rPr>
          <w:rFonts w:ascii="Calibri" w:hAnsi="Calibri"/>
        </w:rPr>
        <w:t>verilerin 6698 sayılı</w:t>
      </w:r>
      <w:r w:rsidR="00084052">
        <w:rPr>
          <w:rFonts w:ascii="Calibri" w:hAnsi="Calibri"/>
        </w:rPr>
        <w:t xml:space="preserve"> </w:t>
      </w:r>
      <w:r w:rsidRPr="00A73DE4">
        <w:rPr>
          <w:rFonts w:ascii="Calibri" w:hAnsi="Calibri"/>
        </w:rPr>
        <w:t>Kişis</w:t>
      </w:r>
      <w:r w:rsidR="00705A1E" w:rsidRPr="00A73DE4">
        <w:rPr>
          <w:rFonts w:ascii="Calibri" w:hAnsi="Calibri"/>
        </w:rPr>
        <w:t>el</w:t>
      </w:r>
      <w:r w:rsidR="00084052">
        <w:rPr>
          <w:rFonts w:ascii="Calibri" w:hAnsi="Calibri"/>
        </w:rPr>
        <w:t xml:space="preserve"> </w:t>
      </w:r>
      <w:r w:rsidR="00705A1E" w:rsidRPr="00A73DE4">
        <w:rPr>
          <w:rFonts w:ascii="Calibri" w:hAnsi="Calibri"/>
        </w:rPr>
        <w:t>Verilerin</w:t>
      </w:r>
      <w:r w:rsidR="00084052">
        <w:rPr>
          <w:rFonts w:ascii="Calibri" w:hAnsi="Calibri"/>
        </w:rPr>
        <w:t xml:space="preserve"> </w:t>
      </w:r>
      <w:r w:rsidR="00705A1E" w:rsidRPr="00A73DE4">
        <w:rPr>
          <w:rFonts w:ascii="Calibri" w:hAnsi="Calibri"/>
        </w:rPr>
        <w:t>Korunması</w:t>
      </w:r>
      <w:r w:rsidR="00084052">
        <w:rPr>
          <w:rFonts w:ascii="Calibri" w:hAnsi="Calibri"/>
        </w:rPr>
        <w:t xml:space="preserve"> </w:t>
      </w:r>
      <w:r w:rsidR="00705A1E" w:rsidRPr="00A73DE4">
        <w:rPr>
          <w:rFonts w:ascii="Calibri" w:hAnsi="Calibri"/>
        </w:rPr>
        <w:t>Kanunu’na</w:t>
      </w:r>
      <w:r w:rsidR="00084052">
        <w:rPr>
          <w:rFonts w:ascii="Calibri" w:hAnsi="Calibri"/>
        </w:rPr>
        <w:t xml:space="preserve"> </w:t>
      </w:r>
      <w:r w:rsidR="00705A1E" w:rsidRPr="00A73DE4">
        <w:rPr>
          <w:rFonts w:ascii="Calibri" w:hAnsi="Calibri"/>
        </w:rPr>
        <w:t>uygun</w:t>
      </w:r>
      <w:r w:rsidR="00084052">
        <w:rPr>
          <w:rFonts w:ascii="Calibri" w:hAnsi="Calibri"/>
        </w:rPr>
        <w:t xml:space="preserve"> </w:t>
      </w:r>
      <w:r w:rsidR="00705A1E" w:rsidRPr="00A73DE4">
        <w:rPr>
          <w:rFonts w:ascii="Calibri" w:hAnsi="Calibri"/>
        </w:rPr>
        <w:t>olarak</w:t>
      </w:r>
      <w:r w:rsidR="00084052">
        <w:rPr>
          <w:rFonts w:ascii="Calibri" w:hAnsi="Calibri"/>
        </w:rPr>
        <w:t xml:space="preserve"> </w:t>
      </w:r>
      <w:r w:rsidR="00705A1E" w:rsidRPr="00A73DE4">
        <w:rPr>
          <w:rFonts w:ascii="Calibri" w:hAnsi="Calibri"/>
        </w:rPr>
        <w:t>işlenerek</w:t>
      </w:r>
      <w:r w:rsidR="00084052">
        <w:rPr>
          <w:rFonts w:ascii="Calibri" w:hAnsi="Calibri"/>
        </w:rPr>
        <w:t xml:space="preserve"> </w:t>
      </w:r>
      <w:r w:rsidRPr="00A73DE4">
        <w:rPr>
          <w:rFonts w:ascii="Calibri" w:hAnsi="Calibri"/>
        </w:rPr>
        <w:t>muhafaza</w:t>
      </w:r>
      <w:r w:rsidR="00084052">
        <w:rPr>
          <w:rFonts w:ascii="Calibri" w:hAnsi="Calibri"/>
        </w:rPr>
        <w:t xml:space="preserve"> </w:t>
      </w:r>
      <w:r w:rsidRPr="00A73DE4">
        <w:rPr>
          <w:rFonts w:ascii="Calibri" w:hAnsi="Calibri"/>
        </w:rPr>
        <w:t>edilmesine</w:t>
      </w:r>
      <w:r w:rsidR="00084052">
        <w:rPr>
          <w:rFonts w:ascii="Calibri" w:hAnsi="Calibri"/>
        </w:rPr>
        <w:t xml:space="preserve"> </w:t>
      </w:r>
      <w:r w:rsidRPr="00A73DE4">
        <w:rPr>
          <w:rFonts w:ascii="Calibri" w:hAnsi="Calibri"/>
        </w:rPr>
        <w:t>büyük</w:t>
      </w:r>
      <w:r w:rsidR="00084052">
        <w:rPr>
          <w:rFonts w:ascii="Calibri" w:hAnsi="Calibri"/>
        </w:rPr>
        <w:t xml:space="preserve"> </w:t>
      </w:r>
      <w:r w:rsidRPr="00A73DE4">
        <w:rPr>
          <w:rFonts w:ascii="Calibri" w:hAnsi="Calibri"/>
        </w:rPr>
        <w:t>önem</w:t>
      </w:r>
      <w:r w:rsidR="00084052">
        <w:rPr>
          <w:rFonts w:ascii="Calibri" w:hAnsi="Calibri"/>
        </w:rPr>
        <w:t xml:space="preserve"> </w:t>
      </w:r>
      <w:r w:rsidRPr="00A73DE4">
        <w:rPr>
          <w:rFonts w:ascii="Calibri" w:hAnsi="Calibri"/>
        </w:rPr>
        <w:t xml:space="preserve">atfetmekteyiz. </w:t>
      </w:r>
    </w:p>
    <w:p w:rsidR="005A6777" w:rsidRPr="00A73DE4" w:rsidRDefault="005A6777" w:rsidP="00C2320F">
      <w:pPr>
        <w:autoSpaceDE w:val="0"/>
        <w:autoSpaceDN w:val="0"/>
        <w:adjustRightInd w:val="0"/>
        <w:jc w:val="both"/>
        <w:rPr>
          <w:rFonts w:ascii="Calibri" w:hAnsi="Calibri"/>
          <w:lang w:val="tr-TR"/>
        </w:rPr>
      </w:pPr>
    </w:p>
    <w:p w:rsidR="00C2320F" w:rsidRPr="00A73DE4" w:rsidRDefault="00C2320F" w:rsidP="00C2320F">
      <w:pPr>
        <w:autoSpaceDE w:val="0"/>
        <w:autoSpaceDN w:val="0"/>
        <w:adjustRightInd w:val="0"/>
        <w:jc w:val="both"/>
        <w:rPr>
          <w:rFonts w:ascii="Calibri" w:hAnsi="Calibri"/>
          <w:lang w:val="tr-TR"/>
        </w:rPr>
      </w:pPr>
      <w:r w:rsidRPr="00A73DE4">
        <w:rPr>
          <w:rFonts w:ascii="Calibri" w:hAnsi="Calibri"/>
          <w:lang w:val="tr-TR"/>
        </w:rPr>
        <w:t xml:space="preserve">İşbu metin ile, </w:t>
      </w:r>
      <w:r w:rsidR="00705A1E" w:rsidRPr="00A73DE4">
        <w:rPr>
          <w:rFonts w:ascii="Calibri" w:hAnsi="Calibri"/>
          <w:lang w:val="tr-TR"/>
        </w:rPr>
        <w:t>Voltaj Mühendislik</w:t>
      </w:r>
      <w:r w:rsidRPr="00A73DE4">
        <w:rPr>
          <w:rFonts w:ascii="Calibri" w:hAnsi="Calibri"/>
          <w:lang w:val="tr-TR"/>
        </w:rPr>
        <w:t xml:space="preserve">, </w:t>
      </w:r>
      <w:r w:rsidR="00DE2B70" w:rsidRPr="00A73DE4">
        <w:rPr>
          <w:rFonts w:ascii="Calibri" w:hAnsi="Calibri"/>
          <w:lang w:val="tr-TR"/>
        </w:rPr>
        <w:t xml:space="preserve">verisi işlenen ilgili kişileri </w:t>
      </w:r>
      <w:r w:rsidR="00A062C6">
        <w:rPr>
          <w:rFonts w:ascii="Calibri" w:hAnsi="Calibri"/>
          <w:lang w:val="tr-TR"/>
        </w:rPr>
        <w:t xml:space="preserve">(müşteriler, tedarikçil yetkilileri, çalışanlar, iş </w:t>
      </w:r>
      <w:r w:rsidR="005A6777">
        <w:rPr>
          <w:rFonts w:ascii="Calibri" w:hAnsi="Calibri"/>
          <w:lang w:val="tr-TR"/>
        </w:rPr>
        <w:t xml:space="preserve">ortakları yetkilileri) </w:t>
      </w:r>
      <w:r w:rsidRPr="00A73DE4">
        <w:rPr>
          <w:rFonts w:ascii="Calibri" w:hAnsi="Calibri"/>
          <w:lang w:val="tr-TR"/>
        </w:rPr>
        <w:t xml:space="preserve">kişisel verilerin toplanması, işlenmesi, aktarılması süreçleri ve Kanun kapsamındaki haklarınız hususlarında aydınlatmaktadır. </w:t>
      </w:r>
    </w:p>
    <w:p w:rsidR="005A4C59" w:rsidRPr="00A73DE4" w:rsidRDefault="005A4C59" w:rsidP="005F54DF">
      <w:pPr>
        <w:autoSpaceDE w:val="0"/>
        <w:autoSpaceDN w:val="0"/>
        <w:adjustRightInd w:val="0"/>
        <w:jc w:val="both"/>
        <w:rPr>
          <w:rFonts w:ascii="Calibri" w:hAnsi="Calibri"/>
          <w:lang w:val="tr-TR"/>
        </w:rPr>
      </w:pPr>
    </w:p>
    <w:p w:rsidR="00E51AA2" w:rsidRPr="00E0586C" w:rsidRDefault="00E0586C" w:rsidP="00E0586C">
      <w:pPr>
        <w:pStyle w:val="ListeParagraf"/>
        <w:autoSpaceDE w:val="0"/>
        <w:autoSpaceDN w:val="0"/>
        <w:adjustRightInd w:val="0"/>
        <w:ind w:left="426"/>
        <w:jc w:val="both"/>
        <w:rPr>
          <w:rFonts w:eastAsia="MS Mincho"/>
          <w:b/>
          <w:sz w:val="24"/>
          <w:szCs w:val="24"/>
          <w:u w:val="single"/>
          <w:lang w:val="tr-TR"/>
        </w:rPr>
      </w:pPr>
      <w:r>
        <w:rPr>
          <w:rFonts w:eastAsia="MS Mincho"/>
          <w:b/>
          <w:sz w:val="24"/>
          <w:szCs w:val="24"/>
          <w:u w:val="single"/>
          <w:lang w:val="tr-TR"/>
        </w:rPr>
        <w:t xml:space="preserve">1. </w:t>
      </w:r>
      <w:r w:rsidR="00E51AA2" w:rsidRPr="00E0586C">
        <w:rPr>
          <w:rFonts w:eastAsia="MS Mincho"/>
          <w:b/>
          <w:sz w:val="24"/>
          <w:szCs w:val="24"/>
          <w:u w:val="single"/>
          <w:lang w:val="tr-TR"/>
        </w:rPr>
        <w:t>Veri Sorumlusu</w:t>
      </w:r>
    </w:p>
    <w:p w:rsidR="00E51AA2" w:rsidRPr="00A73DE4" w:rsidRDefault="00E51AA2" w:rsidP="005F54DF">
      <w:pPr>
        <w:autoSpaceDE w:val="0"/>
        <w:autoSpaceDN w:val="0"/>
        <w:adjustRightInd w:val="0"/>
        <w:jc w:val="both"/>
        <w:rPr>
          <w:rFonts w:ascii="Calibri" w:hAnsi="Calibri"/>
          <w:lang w:val="tr-TR"/>
        </w:rPr>
      </w:pPr>
    </w:p>
    <w:p w:rsidR="000212DD" w:rsidRPr="00A73DE4" w:rsidRDefault="00705A1E" w:rsidP="005F54DF">
      <w:pPr>
        <w:autoSpaceDE w:val="0"/>
        <w:autoSpaceDN w:val="0"/>
        <w:adjustRightInd w:val="0"/>
        <w:jc w:val="both"/>
        <w:rPr>
          <w:rFonts w:ascii="Calibri" w:hAnsi="Calibri"/>
          <w:lang w:val="tr-TR"/>
        </w:rPr>
      </w:pPr>
      <w:r w:rsidRPr="00A73DE4">
        <w:rPr>
          <w:rFonts w:ascii="Calibri" w:hAnsi="Calibri"/>
          <w:lang w:val="tr-TR"/>
        </w:rPr>
        <w:t>Voltaj Mühendislik</w:t>
      </w:r>
      <w:r w:rsidR="00E51AA2" w:rsidRPr="00A73DE4">
        <w:rPr>
          <w:rFonts w:ascii="Calibri" w:hAnsi="Calibri"/>
          <w:lang w:val="tr-TR"/>
        </w:rPr>
        <w:t>, kişisel verilerinizin işlenmesi süreçlerinde, Kanun</w:t>
      </w:r>
      <w:r w:rsidR="00951B1E" w:rsidRPr="00A73DE4">
        <w:rPr>
          <w:rFonts w:ascii="Calibri" w:hAnsi="Calibri"/>
          <w:lang w:val="tr-TR"/>
        </w:rPr>
        <w:t>’un</w:t>
      </w:r>
      <w:r w:rsidR="00E51AA2" w:rsidRPr="00A73DE4">
        <w:rPr>
          <w:rFonts w:ascii="Calibri" w:hAnsi="Calibri"/>
          <w:lang w:val="tr-TR"/>
        </w:rPr>
        <w:t xml:space="preserve"> 3/1-(ı) </w:t>
      </w:r>
      <w:r w:rsidR="00951B1E" w:rsidRPr="00A73DE4">
        <w:rPr>
          <w:rFonts w:ascii="Calibri" w:hAnsi="Calibri"/>
          <w:lang w:val="tr-TR"/>
        </w:rPr>
        <w:t xml:space="preserve">maddesinde </w:t>
      </w:r>
      <w:r w:rsidR="00671F0B" w:rsidRPr="00A73DE4">
        <w:rPr>
          <w:rFonts w:ascii="Calibri" w:hAnsi="Calibri"/>
          <w:lang w:val="tr-TR"/>
        </w:rPr>
        <w:t xml:space="preserve">tanımlanan </w:t>
      </w:r>
      <w:r w:rsidR="00835A1C" w:rsidRPr="00A73DE4">
        <w:rPr>
          <w:rFonts w:ascii="Calibri" w:hAnsi="Calibri"/>
          <w:i/>
          <w:lang w:val="tr-TR"/>
        </w:rPr>
        <w:t xml:space="preserve">‘veri sorumlusu’ </w:t>
      </w:r>
      <w:r w:rsidR="00835A1C" w:rsidRPr="00A73DE4">
        <w:rPr>
          <w:rFonts w:ascii="Calibri" w:hAnsi="Calibri"/>
          <w:lang w:val="tr-TR"/>
        </w:rPr>
        <w:t xml:space="preserve">olarak hareket etmek suretiyle kişisel verilerinizin işleme amaçlarını ve vasıtalarını belirlemektedir. </w:t>
      </w:r>
    </w:p>
    <w:p w:rsidR="000D5510" w:rsidRPr="00A73DE4" w:rsidRDefault="000D5510" w:rsidP="005F54DF">
      <w:pPr>
        <w:autoSpaceDE w:val="0"/>
        <w:autoSpaceDN w:val="0"/>
        <w:adjustRightInd w:val="0"/>
        <w:jc w:val="both"/>
        <w:rPr>
          <w:rFonts w:ascii="Calibri" w:hAnsi="Calibri"/>
          <w:lang w:val="tr-TR"/>
        </w:rPr>
      </w:pPr>
    </w:p>
    <w:p w:rsidR="00671F0B" w:rsidRPr="00A73DE4" w:rsidRDefault="00705A1E" w:rsidP="005F54DF">
      <w:pPr>
        <w:autoSpaceDE w:val="0"/>
        <w:autoSpaceDN w:val="0"/>
        <w:adjustRightInd w:val="0"/>
        <w:jc w:val="both"/>
        <w:rPr>
          <w:rFonts w:ascii="Calibri" w:hAnsi="Calibri"/>
          <w:lang w:val="tr-TR"/>
        </w:rPr>
      </w:pPr>
      <w:r w:rsidRPr="00A73DE4">
        <w:rPr>
          <w:rFonts w:ascii="Calibri" w:hAnsi="Calibri"/>
          <w:lang w:val="tr-TR"/>
        </w:rPr>
        <w:t>Voltaj Mühendislik</w:t>
      </w:r>
      <w:r w:rsidR="00671F0B" w:rsidRPr="00A73DE4">
        <w:rPr>
          <w:rFonts w:ascii="Calibri" w:hAnsi="Calibri"/>
          <w:lang w:val="tr-TR"/>
        </w:rPr>
        <w:t>, veri sorumlusu olarak,</w:t>
      </w:r>
      <w:r w:rsidR="00084052">
        <w:rPr>
          <w:rFonts w:ascii="Calibri" w:hAnsi="Calibri"/>
          <w:lang w:val="tr-TR"/>
        </w:rPr>
        <w:t xml:space="preserve"> </w:t>
      </w:r>
      <w:r w:rsidR="000B11D9" w:rsidRPr="00A73DE4">
        <w:rPr>
          <w:rFonts w:ascii="Calibri" w:hAnsi="Calibri"/>
          <w:lang w:val="tr-TR"/>
        </w:rPr>
        <w:t>veri güvenliğine ilişkin idari</w:t>
      </w:r>
      <w:r w:rsidR="00671F0B" w:rsidRPr="00A73DE4">
        <w:rPr>
          <w:rFonts w:ascii="Calibri" w:hAnsi="Calibri"/>
          <w:lang w:val="tr-TR"/>
        </w:rPr>
        <w:t xml:space="preserve"> ve teknik tedbirleri almakla yükümlüdür. </w:t>
      </w:r>
    </w:p>
    <w:p w:rsidR="00CB0725" w:rsidRPr="00A73DE4" w:rsidRDefault="00CB0725" w:rsidP="00CB0725">
      <w:pPr>
        <w:autoSpaceDE w:val="0"/>
        <w:autoSpaceDN w:val="0"/>
        <w:adjustRightInd w:val="0"/>
        <w:jc w:val="both"/>
        <w:rPr>
          <w:rFonts w:ascii="Calibri" w:hAnsi="Calibri"/>
          <w:lang w:val="tr-TR"/>
        </w:rPr>
      </w:pPr>
    </w:p>
    <w:p w:rsidR="00CB0725" w:rsidRPr="00A062C6" w:rsidRDefault="00E0586C" w:rsidP="00E0586C">
      <w:pPr>
        <w:pStyle w:val="ListeParagraf"/>
        <w:autoSpaceDE w:val="0"/>
        <w:autoSpaceDN w:val="0"/>
        <w:adjustRightInd w:val="0"/>
        <w:ind w:left="426"/>
        <w:jc w:val="both"/>
        <w:rPr>
          <w:rFonts w:asciiTheme="majorHAnsi" w:eastAsia="MS Mincho" w:hAnsiTheme="majorHAnsi" w:cstheme="majorHAnsi"/>
          <w:b/>
          <w:sz w:val="24"/>
          <w:szCs w:val="24"/>
          <w:u w:val="single"/>
          <w:lang w:val="tr-TR"/>
        </w:rPr>
      </w:pPr>
      <w:r w:rsidRPr="00A062C6">
        <w:rPr>
          <w:rFonts w:asciiTheme="majorHAnsi" w:eastAsia="MS Mincho" w:hAnsiTheme="majorHAnsi" w:cstheme="majorHAnsi"/>
          <w:b/>
          <w:sz w:val="24"/>
          <w:szCs w:val="24"/>
          <w:u w:val="single"/>
          <w:lang w:val="tr-TR"/>
        </w:rPr>
        <w:t xml:space="preserve">2. </w:t>
      </w:r>
      <w:r w:rsidR="00CB0725" w:rsidRPr="00A062C6">
        <w:rPr>
          <w:rFonts w:asciiTheme="majorHAnsi" w:eastAsia="MS Mincho" w:hAnsiTheme="majorHAnsi" w:cstheme="majorHAnsi"/>
          <w:b/>
          <w:sz w:val="24"/>
          <w:szCs w:val="24"/>
          <w:u w:val="single"/>
          <w:lang w:val="tr-TR"/>
        </w:rPr>
        <w:t>İşlenen Kişisel Veriler</w:t>
      </w:r>
    </w:p>
    <w:p w:rsidR="00A062C6" w:rsidRPr="00A062C6" w:rsidRDefault="00A062C6" w:rsidP="00A062C6">
      <w:pPr>
        <w:autoSpaceDE w:val="0"/>
        <w:autoSpaceDN w:val="0"/>
        <w:adjustRightInd w:val="0"/>
        <w:jc w:val="both"/>
        <w:rPr>
          <w:rFonts w:asciiTheme="majorHAnsi" w:hAnsiTheme="majorHAnsi" w:cstheme="majorHAnsi"/>
          <w:b/>
          <w:u w:val="single"/>
          <w:lang w:val="tr-TR"/>
        </w:rPr>
      </w:pPr>
    </w:p>
    <w:p w:rsidR="00061B34" w:rsidRPr="00A062C6" w:rsidRDefault="00061B34" w:rsidP="00A062C6">
      <w:pPr>
        <w:autoSpaceDE w:val="0"/>
        <w:autoSpaceDN w:val="0"/>
        <w:adjustRightInd w:val="0"/>
        <w:jc w:val="both"/>
        <w:rPr>
          <w:rFonts w:asciiTheme="majorHAnsi" w:hAnsiTheme="majorHAnsi" w:cstheme="majorHAnsi"/>
          <w:b/>
          <w:u w:val="single"/>
          <w:lang w:val="tr-TR"/>
        </w:rPr>
      </w:pPr>
      <w:r w:rsidRPr="00A062C6">
        <w:rPr>
          <w:rFonts w:asciiTheme="majorHAnsi" w:hAnsiTheme="majorHAnsi" w:cstheme="majorHAnsi"/>
          <w:color w:val="222222"/>
          <w:shd w:val="clear" w:color="auto" w:fill="FFFFFF"/>
        </w:rPr>
        <w:t>Kişisel</w:t>
      </w:r>
      <w:r w:rsidR="00084052">
        <w:rPr>
          <w:rFonts w:asciiTheme="majorHAnsi" w:hAnsiTheme="majorHAnsi" w:cstheme="majorHAnsi"/>
          <w:color w:val="222222"/>
          <w:shd w:val="clear" w:color="auto" w:fill="FFFFFF"/>
        </w:rPr>
        <w:t xml:space="preserve"> </w:t>
      </w:r>
      <w:r w:rsidRPr="00A062C6">
        <w:rPr>
          <w:rFonts w:asciiTheme="majorHAnsi" w:hAnsiTheme="majorHAnsi" w:cstheme="majorHAnsi"/>
          <w:color w:val="222222"/>
          <w:shd w:val="clear" w:color="auto" w:fill="FFFFFF"/>
        </w:rPr>
        <w:t>veriler, kimliğinizi</w:t>
      </w:r>
      <w:r w:rsidR="00084052">
        <w:rPr>
          <w:rFonts w:asciiTheme="majorHAnsi" w:hAnsiTheme="majorHAnsi" w:cstheme="majorHAnsi"/>
          <w:color w:val="222222"/>
          <w:shd w:val="clear" w:color="auto" w:fill="FFFFFF"/>
        </w:rPr>
        <w:t xml:space="preserve"> </w:t>
      </w:r>
      <w:r w:rsidRPr="00A062C6">
        <w:rPr>
          <w:rFonts w:asciiTheme="majorHAnsi" w:hAnsiTheme="majorHAnsi" w:cstheme="majorHAnsi"/>
          <w:color w:val="222222"/>
          <w:shd w:val="clear" w:color="auto" w:fill="FFFFFF"/>
        </w:rPr>
        <w:t>belirleyen</w:t>
      </w:r>
      <w:r w:rsidR="00084052">
        <w:rPr>
          <w:rFonts w:asciiTheme="majorHAnsi" w:hAnsiTheme="majorHAnsi" w:cstheme="majorHAnsi"/>
          <w:color w:val="222222"/>
          <w:shd w:val="clear" w:color="auto" w:fill="FFFFFF"/>
        </w:rPr>
        <w:t xml:space="preserve"> </w:t>
      </w:r>
      <w:r w:rsidRPr="00A062C6">
        <w:rPr>
          <w:rFonts w:asciiTheme="majorHAnsi" w:hAnsiTheme="majorHAnsi" w:cstheme="majorHAnsi"/>
          <w:color w:val="222222"/>
          <w:shd w:val="clear" w:color="auto" w:fill="FFFFFF"/>
        </w:rPr>
        <w:t>ya da belirlenebilir</w:t>
      </w:r>
      <w:r w:rsidR="00084052">
        <w:rPr>
          <w:rFonts w:asciiTheme="majorHAnsi" w:hAnsiTheme="majorHAnsi" w:cstheme="majorHAnsi"/>
          <w:color w:val="222222"/>
          <w:shd w:val="clear" w:color="auto" w:fill="FFFFFF"/>
        </w:rPr>
        <w:t xml:space="preserve"> </w:t>
      </w:r>
      <w:r w:rsidRPr="00A062C6">
        <w:rPr>
          <w:rFonts w:asciiTheme="majorHAnsi" w:hAnsiTheme="majorHAnsi" w:cstheme="majorHAnsi"/>
          <w:color w:val="222222"/>
          <w:shd w:val="clear" w:color="auto" w:fill="FFFFFF"/>
        </w:rPr>
        <w:t>kılan</w:t>
      </w:r>
      <w:r w:rsidR="00084052">
        <w:rPr>
          <w:rFonts w:asciiTheme="majorHAnsi" w:hAnsiTheme="majorHAnsi" w:cstheme="majorHAnsi"/>
          <w:color w:val="222222"/>
          <w:shd w:val="clear" w:color="auto" w:fill="FFFFFF"/>
        </w:rPr>
        <w:t xml:space="preserve"> </w:t>
      </w:r>
      <w:r w:rsidRPr="00A062C6">
        <w:rPr>
          <w:rFonts w:asciiTheme="majorHAnsi" w:hAnsiTheme="majorHAnsi" w:cstheme="majorHAnsi"/>
          <w:color w:val="222222"/>
          <w:shd w:val="clear" w:color="auto" w:fill="FFFFFF"/>
        </w:rPr>
        <w:t>bilgiler</w:t>
      </w:r>
      <w:r w:rsidR="00084052">
        <w:rPr>
          <w:rFonts w:asciiTheme="majorHAnsi" w:hAnsiTheme="majorHAnsi" w:cstheme="majorHAnsi"/>
          <w:color w:val="222222"/>
          <w:shd w:val="clear" w:color="auto" w:fill="FFFFFF"/>
        </w:rPr>
        <w:t xml:space="preserve"> </w:t>
      </w:r>
      <w:r w:rsidRPr="00A062C6">
        <w:rPr>
          <w:rFonts w:asciiTheme="majorHAnsi" w:hAnsiTheme="majorHAnsi" w:cstheme="majorHAnsi"/>
          <w:color w:val="222222"/>
          <w:shd w:val="clear" w:color="auto" w:fill="FFFFFF"/>
        </w:rPr>
        <w:t>anlamına</w:t>
      </w:r>
      <w:r w:rsidR="00084052">
        <w:rPr>
          <w:rFonts w:asciiTheme="majorHAnsi" w:hAnsiTheme="majorHAnsi" w:cstheme="majorHAnsi"/>
          <w:color w:val="222222"/>
          <w:shd w:val="clear" w:color="auto" w:fill="FFFFFF"/>
        </w:rPr>
        <w:t xml:space="preserve"> </w:t>
      </w:r>
      <w:r w:rsidRPr="00A062C6">
        <w:rPr>
          <w:rFonts w:asciiTheme="majorHAnsi" w:hAnsiTheme="majorHAnsi" w:cstheme="majorHAnsi"/>
          <w:color w:val="222222"/>
          <w:shd w:val="clear" w:color="auto" w:fill="FFFFFF"/>
        </w:rPr>
        <w:t xml:space="preserve">gelmektedir. </w:t>
      </w:r>
      <w:r w:rsidR="00A062C6" w:rsidRPr="00A062C6">
        <w:rPr>
          <w:rFonts w:asciiTheme="majorHAnsi" w:hAnsiTheme="majorHAnsi" w:cstheme="majorHAnsi"/>
          <w:color w:val="222222"/>
          <w:shd w:val="clear" w:color="auto" w:fill="FFFFFF"/>
        </w:rPr>
        <w:t>Şirket</w:t>
      </w:r>
      <w:r w:rsidR="00084052">
        <w:rPr>
          <w:rFonts w:asciiTheme="majorHAnsi" w:hAnsiTheme="majorHAnsi" w:cstheme="majorHAnsi"/>
          <w:color w:val="222222"/>
          <w:shd w:val="clear" w:color="auto" w:fill="FFFFFF"/>
        </w:rPr>
        <w:t xml:space="preserve"> </w:t>
      </w:r>
      <w:r w:rsidRPr="00A062C6">
        <w:rPr>
          <w:rFonts w:asciiTheme="majorHAnsi" w:hAnsiTheme="majorHAnsi" w:cstheme="majorHAnsi"/>
          <w:color w:val="222222"/>
          <w:shd w:val="clear" w:color="auto" w:fill="FFFFFF"/>
        </w:rPr>
        <w:t>tarafından</w:t>
      </w:r>
      <w:r w:rsidR="00084052">
        <w:rPr>
          <w:rFonts w:asciiTheme="majorHAnsi" w:hAnsiTheme="majorHAnsi" w:cstheme="majorHAnsi"/>
          <w:color w:val="222222"/>
          <w:shd w:val="clear" w:color="auto" w:fill="FFFFFF"/>
        </w:rPr>
        <w:t xml:space="preserve"> </w:t>
      </w:r>
      <w:r w:rsidRPr="00A062C6">
        <w:rPr>
          <w:rFonts w:asciiTheme="majorHAnsi" w:hAnsiTheme="majorHAnsi" w:cstheme="majorHAnsi"/>
          <w:color w:val="222222"/>
          <w:shd w:val="clear" w:color="auto" w:fill="FFFFFF"/>
        </w:rPr>
        <w:t>işlenebilecek</w:t>
      </w:r>
      <w:r w:rsidR="00084052">
        <w:rPr>
          <w:rFonts w:asciiTheme="majorHAnsi" w:hAnsiTheme="majorHAnsi" w:cstheme="majorHAnsi"/>
          <w:color w:val="222222"/>
          <w:shd w:val="clear" w:color="auto" w:fill="FFFFFF"/>
        </w:rPr>
        <w:t xml:space="preserve"> </w:t>
      </w:r>
      <w:r w:rsidRPr="00A062C6">
        <w:rPr>
          <w:rFonts w:asciiTheme="majorHAnsi" w:hAnsiTheme="majorHAnsi" w:cstheme="majorHAnsi"/>
          <w:color w:val="222222"/>
          <w:shd w:val="clear" w:color="auto" w:fill="FFFFFF"/>
        </w:rPr>
        <w:t>kişisel</w:t>
      </w:r>
      <w:r w:rsidR="00084052">
        <w:rPr>
          <w:rFonts w:asciiTheme="majorHAnsi" w:hAnsiTheme="majorHAnsi" w:cstheme="majorHAnsi"/>
          <w:color w:val="222222"/>
          <w:shd w:val="clear" w:color="auto" w:fill="FFFFFF"/>
        </w:rPr>
        <w:t xml:space="preserve"> </w:t>
      </w:r>
      <w:r w:rsidRPr="00A062C6">
        <w:rPr>
          <w:rFonts w:asciiTheme="majorHAnsi" w:hAnsiTheme="majorHAnsi" w:cstheme="majorHAnsi"/>
          <w:color w:val="222222"/>
          <w:shd w:val="clear" w:color="auto" w:fill="FFFFFF"/>
        </w:rPr>
        <w:t>verilerinize</w:t>
      </w:r>
      <w:r w:rsidR="00084052">
        <w:rPr>
          <w:rFonts w:asciiTheme="majorHAnsi" w:hAnsiTheme="majorHAnsi" w:cstheme="majorHAnsi"/>
          <w:color w:val="222222"/>
          <w:shd w:val="clear" w:color="auto" w:fill="FFFFFF"/>
        </w:rPr>
        <w:t xml:space="preserve"> </w:t>
      </w:r>
      <w:r w:rsidRPr="00A062C6">
        <w:rPr>
          <w:rFonts w:asciiTheme="majorHAnsi" w:hAnsiTheme="majorHAnsi" w:cstheme="majorHAnsi"/>
          <w:color w:val="222222"/>
          <w:shd w:val="clear" w:color="auto" w:fill="FFFFFF"/>
        </w:rPr>
        <w:t>ait</w:t>
      </w:r>
      <w:r w:rsidR="00084052">
        <w:rPr>
          <w:rFonts w:asciiTheme="majorHAnsi" w:hAnsiTheme="majorHAnsi" w:cstheme="majorHAnsi"/>
          <w:color w:val="222222"/>
          <w:shd w:val="clear" w:color="auto" w:fill="FFFFFF"/>
        </w:rPr>
        <w:t xml:space="preserve"> </w:t>
      </w:r>
      <w:r w:rsidRPr="00A062C6">
        <w:rPr>
          <w:rFonts w:asciiTheme="majorHAnsi" w:hAnsiTheme="majorHAnsi" w:cstheme="majorHAnsi"/>
          <w:color w:val="222222"/>
          <w:shd w:val="clear" w:color="auto" w:fill="FFFFFF"/>
        </w:rPr>
        <w:t>kategoriler, aşağıda</w:t>
      </w:r>
      <w:r w:rsidR="00084052">
        <w:rPr>
          <w:rFonts w:asciiTheme="majorHAnsi" w:hAnsiTheme="majorHAnsi" w:cstheme="majorHAnsi"/>
          <w:color w:val="222222"/>
          <w:shd w:val="clear" w:color="auto" w:fill="FFFFFF"/>
        </w:rPr>
        <w:t xml:space="preserve"> </w:t>
      </w:r>
      <w:r w:rsidRPr="00A062C6">
        <w:rPr>
          <w:rFonts w:asciiTheme="majorHAnsi" w:hAnsiTheme="majorHAnsi" w:cstheme="majorHAnsi"/>
          <w:color w:val="222222"/>
          <w:shd w:val="clear" w:color="auto" w:fill="FFFFFF"/>
        </w:rPr>
        <w:t>belirtilmiştir:</w:t>
      </w:r>
    </w:p>
    <w:p w:rsidR="001A2222" w:rsidRPr="00A062C6" w:rsidRDefault="001A2222" w:rsidP="00A062C6">
      <w:pPr>
        <w:tabs>
          <w:tab w:val="left" w:pos="426"/>
        </w:tabs>
        <w:autoSpaceDE w:val="0"/>
        <w:autoSpaceDN w:val="0"/>
        <w:adjustRightInd w:val="0"/>
        <w:jc w:val="both"/>
        <w:rPr>
          <w:rFonts w:asciiTheme="majorHAnsi" w:hAnsiTheme="majorHAnsi" w:cstheme="majorHAnsi"/>
          <w:lang w:val="tr-TR"/>
        </w:rPr>
      </w:pPr>
    </w:p>
    <w:p w:rsidR="00061B34" w:rsidRPr="00061B34" w:rsidRDefault="00061B34" w:rsidP="00A062C6">
      <w:pPr>
        <w:numPr>
          <w:ilvl w:val="0"/>
          <w:numId w:val="46"/>
        </w:numPr>
        <w:shd w:val="clear" w:color="auto" w:fill="FFFFFF"/>
        <w:spacing w:after="100" w:afterAutospacing="1"/>
        <w:ind w:left="0"/>
        <w:jc w:val="both"/>
        <w:rPr>
          <w:rFonts w:asciiTheme="majorHAnsi" w:eastAsia="Times New Roman" w:hAnsiTheme="majorHAnsi" w:cstheme="majorHAnsi"/>
          <w:color w:val="222222"/>
          <w:lang w:val="tr-TR" w:eastAsia="tr-TR"/>
        </w:rPr>
      </w:pPr>
      <w:r w:rsidRPr="00061B34">
        <w:rPr>
          <w:rFonts w:asciiTheme="majorHAnsi" w:eastAsia="Times New Roman" w:hAnsiTheme="majorHAnsi" w:cstheme="majorHAnsi"/>
          <w:b/>
          <w:bCs/>
          <w:color w:val="222222"/>
          <w:lang w:val="tr-TR" w:eastAsia="tr-TR"/>
        </w:rPr>
        <w:t>Kimlik Bilgileri:</w:t>
      </w:r>
      <w:r w:rsidRPr="00061B34">
        <w:rPr>
          <w:rFonts w:asciiTheme="majorHAnsi" w:eastAsia="Times New Roman" w:hAnsiTheme="majorHAnsi" w:cstheme="majorHAnsi"/>
          <w:color w:val="222222"/>
          <w:lang w:val="tr-TR" w:eastAsia="tr-TR"/>
        </w:rPr>
        <w:t> Bu veri kategorisi, vatandaşlık kimlik numarası, ad, s</w:t>
      </w:r>
      <w:r w:rsidR="00084052">
        <w:rPr>
          <w:rFonts w:asciiTheme="majorHAnsi" w:eastAsia="Times New Roman" w:hAnsiTheme="majorHAnsi" w:cstheme="majorHAnsi"/>
          <w:color w:val="222222"/>
          <w:lang w:val="tr-TR" w:eastAsia="tr-TR"/>
        </w:rPr>
        <w:t xml:space="preserve">oyadı, pasaport numarası, vergi </w:t>
      </w:r>
      <w:r w:rsidRPr="00061B34">
        <w:rPr>
          <w:rFonts w:asciiTheme="majorHAnsi" w:eastAsia="Times New Roman" w:hAnsiTheme="majorHAnsi" w:cstheme="majorHAnsi"/>
          <w:color w:val="222222"/>
          <w:lang w:val="tr-TR" w:eastAsia="tr-TR"/>
        </w:rPr>
        <w:t>kimlik numarası, uyruk, kimlik belge numarası, doğum yeri ve tarihi, medeni durum, cinsiyet, kimlik belgesi örneği, fotoğraf, imza beyannamesi/sirküleri ve vekaletname verilerini ifade etmektedir.</w:t>
      </w:r>
    </w:p>
    <w:p w:rsidR="00061B34" w:rsidRPr="00A062C6" w:rsidRDefault="00061B34" w:rsidP="00A062C6">
      <w:pPr>
        <w:numPr>
          <w:ilvl w:val="0"/>
          <w:numId w:val="46"/>
        </w:numPr>
        <w:shd w:val="clear" w:color="auto" w:fill="FFFFFF"/>
        <w:spacing w:after="100" w:afterAutospacing="1"/>
        <w:ind w:left="0"/>
        <w:jc w:val="both"/>
        <w:rPr>
          <w:rFonts w:asciiTheme="majorHAnsi" w:eastAsia="Times New Roman" w:hAnsiTheme="majorHAnsi" w:cstheme="majorHAnsi"/>
          <w:color w:val="222222"/>
          <w:lang w:val="tr-TR" w:eastAsia="tr-TR"/>
        </w:rPr>
      </w:pPr>
      <w:r w:rsidRPr="00061B34">
        <w:rPr>
          <w:rFonts w:asciiTheme="majorHAnsi" w:eastAsia="Times New Roman" w:hAnsiTheme="majorHAnsi" w:cstheme="majorHAnsi"/>
          <w:b/>
          <w:bCs/>
          <w:color w:val="222222"/>
          <w:lang w:val="tr-TR" w:eastAsia="tr-TR"/>
        </w:rPr>
        <w:t>İletişim Bilgileri:</w:t>
      </w:r>
      <w:r w:rsidRPr="00061B34">
        <w:rPr>
          <w:rFonts w:asciiTheme="majorHAnsi" w:eastAsia="Times New Roman" w:hAnsiTheme="majorHAnsi" w:cstheme="majorHAnsi"/>
          <w:color w:val="222222"/>
          <w:lang w:val="tr-TR" w:eastAsia="tr-TR"/>
        </w:rPr>
        <w:t> Bu veri kategorisi,adres, irtibat numarası, e-posta adresi, verilerini ifade etmektedir.</w:t>
      </w:r>
    </w:p>
    <w:p w:rsidR="00061B34" w:rsidRPr="00A062C6" w:rsidRDefault="00061B34" w:rsidP="00A062C6">
      <w:pPr>
        <w:numPr>
          <w:ilvl w:val="0"/>
          <w:numId w:val="46"/>
        </w:numPr>
        <w:shd w:val="clear" w:color="auto" w:fill="FFFFFF"/>
        <w:spacing w:after="100" w:afterAutospacing="1"/>
        <w:ind w:left="0"/>
        <w:jc w:val="both"/>
        <w:rPr>
          <w:rFonts w:asciiTheme="majorHAnsi" w:eastAsia="Times New Roman" w:hAnsiTheme="majorHAnsi" w:cstheme="majorHAnsi"/>
          <w:color w:val="222222"/>
          <w:lang w:val="tr-TR" w:eastAsia="tr-TR"/>
        </w:rPr>
      </w:pPr>
      <w:r w:rsidRPr="00061B34">
        <w:rPr>
          <w:rFonts w:asciiTheme="majorHAnsi" w:eastAsia="Times New Roman" w:hAnsiTheme="majorHAnsi" w:cstheme="majorHAnsi"/>
          <w:b/>
          <w:bCs/>
          <w:color w:val="222222"/>
          <w:lang w:val="tr-TR" w:eastAsia="tr-TR"/>
        </w:rPr>
        <w:t>Ödeme, Banka ve</w:t>
      </w:r>
      <w:r w:rsidR="00084052">
        <w:rPr>
          <w:rFonts w:asciiTheme="majorHAnsi" w:eastAsia="Times New Roman" w:hAnsiTheme="majorHAnsi" w:cstheme="majorHAnsi"/>
          <w:b/>
          <w:bCs/>
          <w:color w:val="222222"/>
          <w:lang w:val="tr-TR" w:eastAsia="tr-TR"/>
        </w:rPr>
        <w:t xml:space="preserve"> </w:t>
      </w:r>
      <w:r w:rsidRPr="00061B34">
        <w:rPr>
          <w:rFonts w:asciiTheme="majorHAnsi" w:eastAsia="Times New Roman" w:hAnsiTheme="majorHAnsi" w:cstheme="majorHAnsi"/>
          <w:b/>
          <w:bCs/>
          <w:color w:val="222222"/>
          <w:lang w:val="tr-TR" w:eastAsia="tr-TR"/>
        </w:rPr>
        <w:t>Bilgileri:</w:t>
      </w:r>
      <w:r w:rsidR="00084052">
        <w:rPr>
          <w:rFonts w:asciiTheme="majorHAnsi" w:eastAsia="Times New Roman" w:hAnsiTheme="majorHAnsi" w:cstheme="majorHAnsi"/>
          <w:b/>
          <w:bCs/>
          <w:color w:val="222222"/>
          <w:lang w:val="tr-TR" w:eastAsia="tr-TR"/>
        </w:rPr>
        <w:t xml:space="preserve"> </w:t>
      </w:r>
      <w:r w:rsidRPr="00061B34">
        <w:rPr>
          <w:rFonts w:asciiTheme="majorHAnsi" w:eastAsia="Times New Roman" w:hAnsiTheme="majorHAnsi" w:cstheme="majorHAnsi"/>
          <w:color w:val="222222"/>
          <w:lang w:val="tr-TR" w:eastAsia="tr-TR"/>
        </w:rPr>
        <w:t xml:space="preserve">Bu veri kategorisi, banka hesabı ve </w:t>
      </w:r>
      <w:r w:rsidRPr="00A062C6">
        <w:rPr>
          <w:rFonts w:asciiTheme="majorHAnsi" w:eastAsia="Times New Roman" w:hAnsiTheme="majorHAnsi" w:cstheme="majorHAnsi"/>
          <w:color w:val="222222"/>
          <w:lang w:val="tr-TR" w:eastAsia="tr-TR"/>
        </w:rPr>
        <w:t>ödeme bilgilerini ifade etmektedir.</w:t>
      </w:r>
    </w:p>
    <w:p w:rsidR="00061B34" w:rsidRPr="00061B34" w:rsidRDefault="00061B34" w:rsidP="00A062C6">
      <w:pPr>
        <w:numPr>
          <w:ilvl w:val="0"/>
          <w:numId w:val="46"/>
        </w:numPr>
        <w:shd w:val="clear" w:color="auto" w:fill="FFFFFF"/>
        <w:spacing w:after="100" w:afterAutospacing="1"/>
        <w:ind w:left="0"/>
        <w:jc w:val="both"/>
        <w:rPr>
          <w:rFonts w:asciiTheme="majorHAnsi" w:eastAsia="Times New Roman" w:hAnsiTheme="majorHAnsi" w:cstheme="majorHAnsi"/>
          <w:color w:val="222222"/>
          <w:lang w:val="tr-TR" w:eastAsia="tr-TR"/>
        </w:rPr>
      </w:pPr>
      <w:r w:rsidRPr="00061B34">
        <w:rPr>
          <w:rFonts w:asciiTheme="majorHAnsi" w:eastAsia="Times New Roman" w:hAnsiTheme="majorHAnsi" w:cstheme="majorHAnsi"/>
          <w:b/>
          <w:bCs/>
          <w:color w:val="222222"/>
          <w:lang w:val="tr-TR" w:eastAsia="tr-TR"/>
        </w:rPr>
        <w:t>Özel Nitelikli Kişisel Bilgiler:</w:t>
      </w:r>
      <w:r w:rsidRPr="00061B34">
        <w:rPr>
          <w:rFonts w:asciiTheme="majorHAnsi" w:eastAsia="Times New Roman" w:hAnsiTheme="majorHAnsi" w:cstheme="majorHAnsi"/>
          <w:color w:val="222222"/>
          <w:lang w:val="tr-TR" w:eastAsia="tr-TR"/>
        </w:rPr>
        <w:t xml:space="preserve"> Bu veri kategorisi, </w:t>
      </w:r>
      <w:r w:rsidRPr="00A062C6">
        <w:rPr>
          <w:rFonts w:asciiTheme="majorHAnsi" w:eastAsia="Times New Roman" w:hAnsiTheme="majorHAnsi" w:cstheme="majorHAnsi"/>
          <w:color w:val="222222"/>
          <w:lang w:val="tr-TR" w:eastAsia="tr-TR"/>
        </w:rPr>
        <w:t xml:space="preserve">sağlık verileri ile ceza&amp;mahkumiyet bilgisi verilerini ifade etmektedir. </w:t>
      </w:r>
    </w:p>
    <w:p w:rsidR="00061B34" w:rsidRPr="00A062C6" w:rsidRDefault="00061B34" w:rsidP="00A062C6">
      <w:pPr>
        <w:numPr>
          <w:ilvl w:val="0"/>
          <w:numId w:val="46"/>
        </w:numPr>
        <w:shd w:val="clear" w:color="auto" w:fill="FFFFFF"/>
        <w:spacing w:after="100" w:afterAutospacing="1"/>
        <w:ind w:left="0"/>
        <w:jc w:val="both"/>
        <w:rPr>
          <w:rFonts w:asciiTheme="majorHAnsi" w:eastAsia="Times New Roman" w:hAnsiTheme="majorHAnsi" w:cstheme="majorHAnsi"/>
          <w:color w:val="222222"/>
          <w:lang w:val="tr-TR" w:eastAsia="tr-TR"/>
        </w:rPr>
      </w:pPr>
      <w:r w:rsidRPr="00A062C6">
        <w:rPr>
          <w:rFonts w:asciiTheme="majorHAnsi" w:eastAsia="Times New Roman" w:hAnsiTheme="majorHAnsi" w:cstheme="majorHAnsi"/>
          <w:b/>
          <w:bCs/>
          <w:color w:val="222222"/>
          <w:lang w:val="tr-TR" w:eastAsia="tr-TR"/>
        </w:rPr>
        <w:t xml:space="preserve">Fiziksel Mekan Güvenliği Bilgileri: </w:t>
      </w:r>
      <w:r w:rsidRPr="00A062C6">
        <w:rPr>
          <w:rFonts w:asciiTheme="majorHAnsi" w:eastAsia="Times New Roman" w:hAnsiTheme="majorHAnsi" w:cstheme="majorHAnsi"/>
          <w:bCs/>
          <w:color w:val="222222"/>
          <w:lang w:val="tr-TR" w:eastAsia="tr-TR"/>
        </w:rPr>
        <w:t>Bu veri kategorisi güvenlik amacıyla alınan kamera kayıtları</w:t>
      </w:r>
      <w:r w:rsidR="00A062C6" w:rsidRPr="00A062C6">
        <w:rPr>
          <w:rFonts w:asciiTheme="majorHAnsi" w:eastAsia="Times New Roman" w:hAnsiTheme="majorHAnsi" w:cstheme="majorHAnsi"/>
          <w:bCs/>
          <w:color w:val="222222"/>
          <w:lang w:val="tr-TR" w:eastAsia="tr-TR"/>
        </w:rPr>
        <w:t>/</w:t>
      </w:r>
      <w:r w:rsidRPr="00A062C6">
        <w:rPr>
          <w:rFonts w:asciiTheme="majorHAnsi" w:eastAsia="Times New Roman" w:hAnsiTheme="majorHAnsi" w:cstheme="majorHAnsi"/>
          <w:bCs/>
          <w:color w:val="222222"/>
          <w:lang w:val="tr-TR" w:eastAsia="tr-TR"/>
        </w:rPr>
        <w:t xml:space="preserve"> video ve giriş-çıkış verilerini ifade etmektedir.</w:t>
      </w:r>
    </w:p>
    <w:p w:rsidR="00061B34" w:rsidRPr="00061B34" w:rsidRDefault="00061B34" w:rsidP="00A062C6">
      <w:pPr>
        <w:numPr>
          <w:ilvl w:val="0"/>
          <w:numId w:val="46"/>
        </w:numPr>
        <w:shd w:val="clear" w:color="auto" w:fill="FFFFFF"/>
        <w:spacing w:after="100" w:afterAutospacing="1"/>
        <w:ind w:left="0"/>
        <w:jc w:val="both"/>
        <w:rPr>
          <w:rFonts w:asciiTheme="majorHAnsi" w:eastAsia="Times New Roman" w:hAnsiTheme="majorHAnsi" w:cstheme="majorHAnsi"/>
          <w:color w:val="222222"/>
          <w:lang w:val="tr-TR" w:eastAsia="tr-TR"/>
        </w:rPr>
      </w:pPr>
      <w:r w:rsidRPr="00A062C6">
        <w:rPr>
          <w:rFonts w:asciiTheme="majorHAnsi" w:eastAsia="Times New Roman" w:hAnsiTheme="majorHAnsi" w:cstheme="majorHAnsi"/>
          <w:b/>
          <w:color w:val="222222"/>
          <w:lang w:val="tr-TR" w:eastAsia="tr-TR"/>
        </w:rPr>
        <w:t>Özlük Bilgileri:</w:t>
      </w:r>
      <w:r w:rsidRPr="00A062C6">
        <w:rPr>
          <w:rFonts w:asciiTheme="majorHAnsi" w:eastAsia="Times New Roman" w:hAnsiTheme="majorHAnsi" w:cstheme="majorHAnsi"/>
          <w:color w:val="222222"/>
          <w:lang w:val="tr-TR" w:eastAsia="tr-TR"/>
        </w:rPr>
        <w:t xml:space="preserve"> Bu veri kategorisi, mesleki deneyim, eğitim bilgisi, bordro, maaş verilerini ifade etmektedir. </w:t>
      </w:r>
    </w:p>
    <w:p w:rsidR="00061B34" w:rsidRDefault="00061B34" w:rsidP="001A2222">
      <w:pPr>
        <w:tabs>
          <w:tab w:val="left" w:pos="426"/>
        </w:tabs>
        <w:autoSpaceDE w:val="0"/>
        <w:autoSpaceDN w:val="0"/>
        <w:adjustRightInd w:val="0"/>
        <w:jc w:val="both"/>
        <w:rPr>
          <w:lang w:val="tr-TR"/>
        </w:rPr>
      </w:pPr>
    </w:p>
    <w:p w:rsidR="001A2222" w:rsidRPr="001A2222" w:rsidRDefault="001A2222" w:rsidP="001A2222">
      <w:pPr>
        <w:tabs>
          <w:tab w:val="left" w:pos="426"/>
        </w:tabs>
        <w:autoSpaceDE w:val="0"/>
        <w:autoSpaceDN w:val="0"/>
        <w:adjustRightInd w:val="0"/>
        <w:jc w:val="both"/>
        <w:rPr>
          <w:lang w:val="tr-TR"/>
        </w:rPr>
      </w:pPr>
    </w:p>
    <w:p w:rsidR="00835A1C" w:rsidRPr="00A73DE4" w:rsidRDefault="001A2222" w:rsidP="00E0586C">
      <w:pPr>
        <w:pStyle w:val="ListeParagraf"/>
        <w:autoSpaceDE w:val="0"/>
        <w:autoSpaceDN w:val="0"/>
        <w:adjustRightInd w:val="0"/>
        <w:ind w:left="426"/>
        <w:jc w:val="both"/>
        <w:rPr>
          <w:rFonts w:eastAsia="MS Mincho"/>
          <w:sz w:val="24"/>
          <w:szCs w:val="24"/>
          <w:lang w:val="tr-TR"/>
        </w:rPr>
      </w:pPr>
      <w:r w:rsidRPr="00E0586C">
        <w:rPr>
          <w:rFonts w:eastAsia="MS Mincho"/>
          <w:b/>
          <w:sz w:val="24"/>
          <w:szCs w:val="24"/>
          <w:u w:val="single"/>
          <w:lang w:val="tr-TR"/>
        </w:rPr>
        <w:t xml:space="preserve">3. </w:t>
      </w:r>
      <w:r w:rsidR="00E93751" w:rsidRPr="00E0586C">
        <w:rPr>
          <w:rFonts w:eastAsia="MS Mincho"/>
          <w:b/>
          <w:sz w:val="24"/>
          <w:szCs w:val="24"/>
          <w:u w:val="single"/>
          <w:lang w:val="tr-TR"/>
        </w:rPr>
        <w:t xml:space="preserve">Kişisel Verilerinizin </w:t>
      </w:r>
      <w:r w:rsidR="00DE2B70" w:rsidRPr="00E0586C">
        <w:rPr>
          <w:rFonts w:eastAsia="MS Mincho"/>
          <w:b/>
          <w:sz w:val="24"/>
          <w:szCs w:val="24"/>
          <w:u w:val="single"/>
          <w:lang w:val="tr-TR"/>
        </w:rPr>
        <w:t xml:space="preserve">İşlenme Amaçları, </w:t>
      </w:r>
      <w:r w:rsidR="00E93751" w:rsidRPr="00E0586C">
        <w:rPr>
          <w:rFonts w:eastAsia="MS Mincho"/>
          <w:b/>
          <w:sz w:val="24"/>
          <w:szCs w:val="24"/>
          <w:u w:val="single"/>
          <w:lang w:val="tr-TR"/>
        </w:rPr>
        <w:t xml:space="preserve">Toplanma </w:t>
      </w:r>
      <w:r w:rsidR="00452513" w:rsidRPr="00E0586C">
        <w:rPr>
          <w:rFonts w:eastAsia="MS Mincho"/>
          <w:b/>
          <w:sz w:val="24"/>
          <w:szCs w:val="24"/>
          <w:u w:val="single"/>
          <w:lang w:val="tr-TR"/>
        </w:rPr>
        <w:t>Yöntem</w:t>
      </w:r>
      <w:r w:rsidR="00092D80" w:rsidRPr="00E0586C">
        <w:rPr>
          <w:rFonts w:eastAsia="MS Mincho"/>
          <w:b/>
          <w:sz w:val="24"/>
          <w:szCs w:val="24"/>
          <w:u w:val="single"/>
          <w:lang w:val="tr-TR"/>
        </w:rPr>
        <w:t>ler</w:t>
      </w:r>
      <w:r w:rsidR="00452513" w:rsidRPr="00E0586C">
        <w:rPr>
          <w:rFonts w:eastAsia="MS Mincho"/>
          <w:b/>
          <w:sz w:val="24"/>
          <w:szCs w:val="24"/>
          <w:u w:val="single"/>
          <w:lang w:val="tr-TR"/>
        </w:rPr>
        <w:t>i</w:t>
      </w:r>
      <w:r w:rsidR="00DE2B70" w:rsidRPr="00E0586C">
        <w:rPr>
          <w:rFonts w:eastAsia="MS Mincho"/>
          <w:b/>
          <w:sz w:val="24"/>
          <w:szCs w:val="24"/>
          <w:u w:val="single"/>
          <w:lang w:val="tr-TR"/>
        </w:rPr>
        <w:t xml:space="preserve"> ve Hukuki Sebebi</w:t>
      </w:r>
    </w:p>
    <w:p w:rsidR="00E34280" w:rsidRPr="00A73DE4" w:rsidRDefault="00E34280" w:rsidP="005F54DF">
      <w:pPr>
        <w:autoSpaceDE w:val="0"/>
        <w:autoSpaceDN w:val="0"/>
        <w:adjustRightInd w:val="0"/>
        <w:jc w:val="both"/>
        <w:rPr>
          <w:rFonts w:ascii="Calibri" w:hAnsi="Calibri"/>
          <w:lang w:val="tr-TR"/>
        </w:rPr>
      </w:pPr>
    </w:p>
    <w:p w:rsidR="00E34280" w:rsidRPr="00A73DE4" w:rsidRDefault="00E34280" w:rsidP="005F54DF">
      <w:pPr>
        <w:autoSpaceDE w:val="0"/>
        <w:autoSpaceDN w:val="0"/>
        <w:adjustRightInd w:val="0"/>
        <w:jc w:val="both"/>
        <w:rPr>
          <w:rFonts w:ascii="Calibri" w:hAnsi="Calibri"/>
          <w:lang w:val="tr-TR"/>
        </w:rPr>
      </w:pPr>
      <w:r w:rsidRPr="00A73DE4">
        <w:rPr>
          <w:rFonts w:ascii="Calibri" w:hAnsi="Calibri"/>
          <w:lang w:val="tr-TR"/>
        </w:rPr>
        <w:t xml:space="preserve">Kişisel verileriniz, </w:t>
      </w:r>
      <w:r w:rsidR="000B11D9" w:rsidRPr="00A73DE4">
        <w:rPr>
          <w:rFonts w:ascii="Calibri" w:hAnsi="Calibri"/>
          <w:lang w:val="tr-TR"/>
        </w:rPr>
        <w:t xml:space="preserve">Voltaj Mühendislik </w:t>
      </w:r>
      <w:r w:rsidRPr="00A73DE4">
        <w:rPr>
          <w:rFonts w:ascii="Calibri" w:hAnsi="Calibri"/>
          <w:lang w:val="tr-TR"/>
        </w:rPr>
        <w:t xml:space="preserve">tarafından, aşağıda açıklanan hukuki sebepler ve işleme amaçları kapsamında, </w:t>
      </w:r>
      <w:r w:rsidR="004F601E" w:rsidRPr="00A73DE4">
        <w:rPr>
          <w:rFonts w:ascii="Calibri" w:hAnsi="Calibri"/>
          <w:lang w:val="tr-TR"/>
        </w:rPr>
        <w:t>hizmet ve işleme amacına göre</w:t>
      </w:r>
      <w:r w:rsidR="001A2222">
        <w:rPr>
          <w:rFonts w:ascii="Calibri" w:hAnsi="Calibri"/>
          <w:lang w:val="tr-TR"/>
        </w:rPr>
        <w:t xml:space="preserve"> farklılık göstermekle birlikte;</w:t>
      </w:r>
      <w:r w:rsidR="00084052">
        <w:rPr>
          <w:rFonts w:ascii="Calibri" w:hAnsi="Calibri"/>
          <w:lang w:val="tr-TR"/>
        </w:rPr>
        <w:t xml:space="preserve"> </w:t>
      </w:r>
      <w:r w:rsidRPr="00A73DE4">
        <w:rPr>
          <w:rFonts w:ascii="Calibri" w:hAnsi="Calibri"/>
          <w:lang w:val="tr-TR"/>
        </w:rPr>
        <w:t>otomatik olmayan yollarla sözlü, yazılı veya elektronik olarak toplanmaktadır.</w:t>
      </w:r>
    </w:p>
    <w:p w:rsidR="00226209" w:rsidRPr="00A73DE4" w:rsidRDefault="00226209" w:rsidP="005F54DF">
      <w:pPr>
        <w:autoSpaceDE w:val="0"/>
        <w:autoSpaceDN w:val="0"/>
        <w:adjustRightInd w:val="0"/>
        <w:jc w:val="both"/>
        <w:rPr>
          <w:rFonts w:ascii="Calibri" w:hAnsi="Calibri"/>
          <w:lang w:val="tr-TR"/>
        </w:rPr>
      </w:pPr>
    </w:p>
    <w:p w:rsidR="00DE2B70" w:rsidRPr="005A6777" w:rsidRDefault="00DE2B70" w:rsidP="005F54DF">
      <w:pPr>
        <w:autoSpaceDE w:val="0"/>
        <w:autoSpaceDN w:val="0"/>
        <w:adjustRightInd w:val="0"/>
        <w:jc w:val="both"/>
        <w:rPr>
          <w:rFonts w:ascii="Calibri" w:hAnsi="Calibri"/>
          <w:b/>
          <w:bCs/>
          <w:color w:val="222222"/>
          <w:shd w:val="clear" w:color="auto" w:fill="FFFFFF"/>
        </w:rPr>
      </w:pPr>
      <w:r w:rsidRPr="005A6777">
        <w:rPr>
          <w:rFonts w:ascii="Calibri" w:hAnsi="Calibri"/>
          <w:b/>
          <w:bCs/>
          <w:color w:val="222222"/>
          <w:shd w:val="clear" w:color="auto" w:fill="FFFFFF"/>
        </w:rPr>
        <w:t>Kanunlardaaçıkçaöngörülmüşolmasıhukukisebebinedayalıolarak;</w:t>
      </w:r>
    </w:p>
    <w:p w:rsidR="00E0586C" w:rsidRDefault="00E0586C" w:rsidP="005F54DF">
      <w:pPr>
        <w:autoSpaceDE w:val="0"/>
        <w:autoSpaceDN w:val="0"/>
        <w:adjustRightInd w:val="0"/>
        <w:jc w:val="both"/>
        <w:rPr>
          <w:rFonts w:ascii="Calibri" w:hAnsi="Calibri"/>
          <w:bCs/>
          <w:color w:val="222222"/>
          <w:shd w:val="clear" w:color="auto" w:fill="FFFFFF"/>
        </w:rPr>
      </w:pPr>
    </w:p>
    <w:p w:rsidR="00E0586C" w:rsidRPr="00E0586C" w:rsidRDefault="00E0586C" w:rsidP="005F54DF">
      <w:pPr>
        <w:pStyle w:val="ListeParagraf"/>
        <w:numPr>
          <w:ilvl w:val="0"/>
          <w:numId w:val="31"/>
        </w:numPr>
        <w:autoSpaceDE w:val="0"/>
        <w:autoSpaceDN w:val="0"/>
        <w:adjustRightInd w:val="0"/>
        <w:jc w:val="both"/>
        <w:rPr>
          <w:sz w:val="24"/>
          <w:szCs w:val="24"/>
          <w:lang w:val="tr-TR"/>
        </w:rPr>
      </w:pPr>
      <w:r w:rsidRPr="00A73DE4">
        <w:rPr>
          <w:sz w:val="24"/>
          <w:szCs w:val="24"/>
          <w:lang w:val="tr-TR"/>
        </w:rPr>
        <w:t>İş Kanunu, Türk Ticaret Kanunu, Vergi Usul Kanunu, Sosyal Güvenlik Kanunu, İş Sağlığı ve Güvenliği Kanunu başta olmak üzer</w:t>
      </w:r>
      <w:r w:rsidR="005A6777">
        <w:rPr>
          <w:sz w:val="24"/>
          <w:szCs w:val="24"/>
          <w:lang w:val="tr-TR"/>
        </w:rPr>
        <w:t xml:space="preserve">e </w:t>
      </w:r>
      <w:r w:rsidRPr="00A73DE4">
        <w:rPr>
          <w:sz w:val="24"/>
          <w:szCs w:val="24"/>
          <w:lang w:val="tr-TR"/>
        </w:rPr>
        <w:t>ilgili mevzuat ve yetkili otoritelerce yayımlanmış olan ikincil düzenlemelerden ve ayrıca taraf olduğu tüm sözleşmelerden doğan yükümlülüklerin yerine getirilmesi,</w:t>
      </w:r>
    </w:p>
    <w:p w:rsidR="00BD59C9" w:rsidRPr="00A73DE4" w:rsidRDefault="00BD59C9" w:rsidP="005F54DF">
      <w:pPr>
        <w:autoSpaceDE w:val="0"/>
        <w:autoSpaceDN w:val="0"/>
        <w:adjustRightInd w:val="0"/>
        <w:jc w:val="both"/>
        <w:rPr>
          <w:rFonts w:ascii="Calibri" w:hAnsi="Calibri"/>
          <w:lang w:val="tr-TR"/>
        </w:rPr>
      </w:pPr>
    </w:p>
    <w:p w:rsidR="001A2222" w:rsidRPr="00061B34" w:rsidRDefault="009617C1" w:rsidP="00061B34">
      <w:pPr>
        <w:pStyle w:val="ListeParagraf"/>
        <w:numPr>
          <w:ilvl w:val="0"/>
          <w:numId w:val="31"/>
        </w:numPr>
        <w:autoSpaceDE w:val="0"/>
        <w:autoSpaceDN w:val="0"/>
        <w:adjustRightInd w:val="0"/>
        <w:jc w:val="both"/>
        <w:rPr>
          <w:sz w:val="24"/>
          <w:szCs w:val="24"/>
          <w:lang w:val="tr-TR"/>
        </w:rPr>
      </w:pPr>
      <w:r w:rsidRPr="00061B34">
        <w:rPr>
          <w:sz w:val="24"/>
          <w:szCs w:val="24"/>
          <w:lang w:val="tr-TR"/>
        </w:rPr>
        <w:t>İ</w:t>
      </w:r>
      <w:r w:rsidR="00BD59C9" w:rsidRPr="00061B34">
        <w:rPr>
          <w:sz w:val="24"/>
          <w:szCs w:val="24"/>
          <w:lang w:val="tr-TR"/>
        </w:rPr>
        <w:t xml:space="preserve">ş ve işçi güvenliğinin sağlanması, ödenmesi gereken vergiler ile diğer ödemelerin yapılabilmesi, işyeri güvenliğinin, çalışma düzeni ve disiplinin sağlanması amacıyla, </w:t>
      </w:r>
    </w:p>
    <w:p w:rsidR="001A2222" w:rsidRPr="00061B34" w:rsidRDefault="001A2222" w:rsidP="005A6777">
      <w:pPr>
        <w:pStyle w:val="ListeParagraf"/>
        <w:autoSpaceDE w:val="0"/>
        <w:autoSpaceDN w:val="0"/>
        <w:adjustRightInd w:val="0"/>
        <w:jc w:val="both"/>
        <w:rPr>
          <w:sz w:val="24"/>
          <w:szCs w:val="24"/>
          <w:lang w:val="tr-TR"/>
        </w:rPr>
      </w:pPr>
    </w:p>
    <w:p w:rsidR="00BD59C9" w:rsidRPr="00061B34" w:rsidRDefault="00BD59C9" w:rsidP="00061B34">
      <w:pPr>
        <w:pStyle w:val="ListeParagraf"/>
        <w:numPr>
          <w:ilvl w:val="0"/>
          <w:numId w:val="31"/>
        </w:numPr>
        <w:autoSpaceDE w:val="0"/>
        <w:autoSpaceDN w:val="0"/>
        <w:adjustRightInd w:val="0"/>
        <w:jc w:val="both"/>
        <w:rPr>
          <w:sz w:val="24"/>
          <w:szCs w:val="24"/>
          <w:lang w:val="tr-TR"/>
        </w:rPr>
      </w:pPr>
      <w:r w:rsidRPr="00061B34">
        <w:rPr>
          <w:sz w:val="24"/>
          <w:szCs w:val="24"/>
          <w:lang w:val="tr-TR"/>
        </w:rPr>
        <w:t>Şirketin ve Şirketle iş ilişkisi içerisinde olan kişilerin hukuki ve ticari güvenliğinin temini Şirket tarafından yürütülen iletişime yönelik idari operasyonla</w:t>
      </w:r>
      <w:r w:rsidR="00B81FCB">
        <w:rPr>
          <w:sz w:val="24"/>
          <w:szCs w:val="24"/>
          <w:lang w:val="tr-TR"/>
        </w:rPr>
        <w:t>r ile</w:t>
      </w:r>
      <w:r w:rsidRPr="00061B34">
        <w:rPr>
          <w:sz w:val="24"/>
          <w:szCs w:val="24"/>
          <w:lang w:val="tr-TR"/>
        </w:rPr>
        <w:t xml:space="preserve"> hukuki uyum süreci</w:t>
      </w:r>
      <w:r w:rsidR="00B81FCB">
        <w:rPr>
          <w:sz w:val="24"/>
          <w:szCs w:val="24"/>
          <w:lang w:val="tr-TR"/>
        </w:rPr>
        <w:t>nin yürütülmesi</w:t>
      </w:r>
      <w:r w:rsidR="00E0586C" w:rsidRPr="00061B34">
        <w:rPr>
          <w:sz w:val="24"/>
          <w:szCs w:val="24"/>
          <w:lang w:val="tr-TR"/>
        </w:rPr>
        <w:t xml:space="preserve"> amacıyla</w:t>
      </w:r>
      <w:r w:rsidRPr="00061B34">
        <w:rPr>
          <w:sz w:val="24"/>
          <w:szCs w:val="24"/>
          <w:lang w:val="tr-TR"/>
        </w:rPr>
        <w:t>,</w:t>
      </w:r>
    </w:p>
    <w:p w:rsidR="00BD59C9" w:rsidRPr="005A6777" w:rsidRDefault="00BD59C9" w:rsidP="005A6777">
      <w:pPr>
        <w:autoSpaceDE w:val="0"/>
        <w:autoSpaceDN w:val="0"/>
        <w:adjustRightInd w:val="0"/>
        <w:jc w:val="both"/>
        <w:rPr>
          <w:rFonts w:ascii="Calibri" w:hAnsi="Calibri"/>
          <w:b/>
          <w:bCs/>
          <w:color w:val="222222"/>
          <w:shd w:val="clear" w:color="auto" w:fill="FFFFFF"/>
        </w:rPr>
      </w:pPr>
    </w:p>
    <w:p w:rsidR="00BD59C9" w:rsidRPr="005A6777" w:rsidRDefault="00BD59C9" w:rsidP="005A6777">
      <w:pPr>
        <w:autoSpaceDE w:val="0"/>
        <w:autoSpaceDN w:val="0"/>
        <w:adjustRightInd w:val="0"/>
        <w:jc w:val="both"/>
        <w:rPr>
          <w:rFonts w:ascii="Calibri" w:hAnsi="Calibri"/>
          <w:b/>
          <w:bCs/>
          <w:color w:val="222222"/>
          <w:shd w:val="clear" w:color="auto" w:fill="FFFFFF"/>
        </w:rPr>
      </w:pPr>
      <w:r w:rsidRPr="005A6777">
        <w:rPr>
          <w:rFonts w:ascii="Calibri" w:hAnsi="Calibri"/>
          <w:b/>
          <w:bCs/>
          <w:color w:val="222222"/>
          <w:shd w:val="clear" w:color="auto" w:fill="FFFFFF"/>
        </w:rPr>
        <w:t>Bir sözleşmenin kurulması veya ifasıyla doğrudan doğruya ilgili olması kaydıyla, sözleşmenin taraflarına ait kişisel verilerin işlenmesinin gerekli olması hukuki sebebine dayalı olarak</w:t>
      </w:r>
      <w:r w:rsidR="001A2222" w:rsidRPr="005A6777">
        <w:rPr>
          <w:rFonts w:ascii="Calibri" w:hAnsi="Calibri"/>
          <w:b/>
          <w:bCs/>
          <w:color w:val="222222"/>
          <w:shd w:val="clear" w:color="auto" w:fill="FFFFFF"/>
        </w:rPr>
        <w:t>,</w:t>
      </w:r>
    </w:p>
    <w:p w:rsidR="001A2222" w:rsidRPr="00061B34" w:rsidRDefault="001A2222" w:rsidP="005A6777">
      <w:pPr>
        <w:pStyle w:val="ListeParagraf"/>
        <w:autoSpaceDE w:val="0"/>
        <w:autoSpaceDN w:val="0"/>
        <w:adjustRightInd w:val="0"/>
        <w:jc w:val="both"/>
        <w:rPr>
          <w:sz w:val="24"/>
          <w:szCs w:val="24"/>
          <w:lang w:val="tr-TR"/>
        </w:rPr>
      </w:pPr>
    </w:p>
    <w:p w:rsidR="001A2222" w:rsidRPr="00061B34" w:rsidRDefault="00BD59C9" w:rsidP="00061B34">
      <w:pPr>
        <w:pStyle w:val="ListeParagraf"/>
        <w:numPr>
          <w:ilvl w:val="0"/>
          <w:numId w:val="31"/>
        </w:numPr>
        <w:autoSpaceDE w:val="0"/>
        <w:autoSpaceDN w:val="0"/>
        <w:adjustRightInd w:val="0"/>
        <w:jc w:val="both"/>
        <w:rPr>
          <w:sz w:val="24"/>
          <w:szCs w:val="24"/>
          <w:lang w:val="tr-TR"/>
        </w:rPr>
      </w:pPr>
      <w:r w:rsidRPr="00061B34">
        <w:rPr>
          <w:sz w:val="24"/>
          <w:szCs w:val="24"/>
          <w:lang w:val="tr-TR"/>
        </w:rPr>
        <w:t>Şirketin insan kaynakları politikalarının yürütülmesinin temini, iş sözleşmesi ilişkisi içerisinde tarafların edimlerini yerine getirmeleri için uygun zeminin sağlanması</w:t>
      </w:r>
      <w:r w:rsidR="001A2222" w:rsidRPr="00061B34">
        <w:rPr>
          <w:sz w:val="24"/>
          <w:szCs w:val="24"/>
          <w:lang w:val="tr-TR"/>
        </w:rPr>
        <w:t xml:space="preserve"> a</w:t>
      </w:r>
      <w:r w:rsidRPr="00061B34">
        <w:rPr>
          <w:sz w:val="24"/>
          <w:szCs w:val="24"/>
          <w:lang w:val="tr-TR"/>
        </w:rPr>
        <w:t>maçlarıyla</w:t>
      </w:r>
      <w:r w:rsidR="00AC2004" w:rsidRPr="00E0586C">
        <w:rPr>
          <w:sz w:val="24"/>
          <w:szCs w:val="24"/>
          <w:lang w:val="tr-TR"/>
        </w:rPr>
        <w:t xml:space="preserve">, </w:t>
      </w:r>
    </w:p>
    <w:p w:rsidR="001A2222" w:rsidRPr="00061B34" w:rsidRDefault="001A2222" w:rsidP="005A6777">
      <w:pPr>
        <w:pStyle w:val="ListeParagraf"/>
        <w:autoSpaceDE w:val="0"/>
        <w:autoSpaceDN w:val="0"/>
        <w:adjustRightInd w:val="0"/>
        <w:jc w:val="both"/>
        <w:rPr>
          <w:sz w:val="24"/>
          <w:szCs w:val="24"/>
          <w:lang w:val="tr-TR"/>
        </w:rPr>
      </w:pPr>
    </w:p>
    <w:p w:rsidR="00AC2004" w:rsidRPr="00061B34" w:rsidRDefault="00AC2004" w:rsidP="00061B34">
      <w:pPr>
        <w:pStyle w:val="ListeParagraf"/>
        <w:numPr>
          <w:ilvl w:val="0"/>
          <w:numId w:val="31"/>
        </w:numPr>
        <w:autoSpaceDE w:val="0"/>
        <w:autoSpaceDN w:val="0"/>
        <w:adjustRightInd w:val="0"/>
        <w:jc w:val="both"/>
        <w:rPr>
          <w:sz w:val="24"/>
          <w:szCs w:val="24"/>
          <w:lang w:val="tr-TR"/>
        </w:rPr>
      </w:pPr>
      <w:r w:rsidRPr="00061B34">
        <w:rPr>
          <w:sz w:val="24"/>
          <w:szCs w:val="24"/>
          <w:lang w:val="tr-TR"/>
        </w:rPr>
        <w:t>Alt yüklenici ve üst işveren firmalarca faaliyetlerimize ilişkin sözleşmeleri</w:t>
      </w:r>
      <w:r w:rsidR="001A2222" w:rsidRPr="00061B34">
        <w:rPr>
          <w:sz w:val="24"/>
          <w:szCs w:val="24"/>
          <w:lang w:val="tr-TR"/>
        </w:rPr>
        <w:t>n kurulması ve karşılıklı ifası amacuyla,</w:t>
      </w:r>
    </w:p>
    <w:p w:rsidR="001A2222" w:rsidRPr="00061B34" w:rsidRDefault="001A2222" w:rsidP="005A6777">
      <w:pPr>
        <w:pStyle w:val="ListeParagraf"/>
        <w:autoSpaceDE w:val="0"/>
        <w:autoSpaceDN w:val="0"/>
        <w:adjustRightInd w:val="0"/>
        <w:jc w:val="both"/>
        <w:rPr>
          <w:sz w:val="24"/>
          <w:szCs w:val="24"/>
          <w:lang w:val="tr-TR"/>
        </w:rPr>
      </w:pPr>
    </w:p>
    <w:p w:rsidR="00BD59C9" w:rsidRPr="005A6777" w:rsidRDefault="00BD59C9" w:rsidP="005A6777">
      <w:pPr>
        <w:autoSpaceDE w:val="0"/>
        <w:autoSpaceDN w:val="0"/>
        <w:adjustRightInd w:val="0"/>
        <w:jc w:val="both"/>
        <w:rPr>
          <w:rFonts w:ascii="Calibri" w:hAnsi="Calibri"/>
          <w:b/>
          <w:bCs/>
          <w:color w:val="222222"/>
          <w:shd w:val="clear" w:color="auto" w:fill="FFFFFF"/>
        </w:rPr>
      </w:pPr>
      <w:r w:rsidRPr="005A6777">
        <w:rPr>
          <w:rFonts w:ascii="Calibri" w:hAnsi="Calibri"/>
          <w:b/>
          <w:bCs/>
          <w:color w:val="222222"/>
          <w:shd w:val="clear" w:color="auto" w:fill="FFFFFF"/>
        </w:rPr>
        <w:t>Temel hak ve özgürlüklerinize zarar vermemek kaydıyla,</w:t>
      </w:r>
      <w:r w:rsidR="00AC2004" w:rsidRPr="005A6777">
        <w:rPr>
          <w:rFonts w:ascii="Calibri" w:hAnsi="Calibri"/>
          <w:b/>
          <w:bCs/>
          <w:color w:val="222222"/>
          <w:shd w:val="clear" w:color="auto" w:fill="FFFFFF"/>
        </w:rPr>
        <w:t xml:space="preserve"> Şirket’in </w:t>
      </w:r>
      <w:r w:rsidRPr="005A6777">
        <w:rPr>
          <w:rFonts w:ascii="Calibri" w:hAnsi="Calibri"/>
          <w:b/>
          <w:bCs/>
          <w:color w:val="222222"/>
          <w:shd w:val="clear" w:color="auto" w:fill="FFFFFF"/>
        </w:rPr>
        <w:t xml:space="preserve"> meşru menfaatleri için veri işlemenin zorunlu olmas</w:t>
      </w:r>
      <w:r w:rsidR="001A2222" w:rsidRPr="005A6777">
        <w:rPr>
          <w:rFonts w:ascii="Calibri" w:hAnsi="Calibri"/>
          <w:b/>
          <w:bCs/>
          <w:color w:val="222222"/>
          <w:shd w:val="clear" w:color="auto" w:fill="FFFFFF"/>
        </w:rPr>
        <w:t>ı hukuki sebebine dayalı olarak,</w:t>
      </w:r>
    </w:p>
    <w:p w:rsidR="00BD59C9" w:rsidRPr="00061B34" w:rsidRDefault="00BD59C9" w:rsidP="005A6777">
      <w:pPr>
        <w:pStyle w:val="ListeParagraf"/>
        <w:autoSpaceDE w:val="0"/>
        <w:autoSpaceDN w:val="0"/>
        <w:adjustRightInd w:val="0"/>
        <w:jc w:val="both"/>
        <w:rPr>
          <w:sz w:val="24"/>
          <w:szCs w:val="24"/>
          <w:lang w:val="tr-TR"/>
        </w:rPr>
      </w:pPr>
    </w:p>
    <w:p w:rsidR="00E0586C" w:rsidRDefault="00BD59C9" w:rsidP="009B64B2">
      <w:pPr>
        <w:pStyle w:val="ListeParagraf"/>
        <w:numPr>
          <w:ilvl w:val="0"/>
          <w:numId w:val="31"/>
        </w:numPr>
        <w:autoSpaceDE w:val="0"/>
        <w:autoSpaceDN w:val="0"/>
        <w:adjustRightInd w:val="0"/>
        <w:jc w:val="both"/>
        <w:rPr>
          <w:sz w:val="24"/>
          <w:szCs w:val="24"/>
          <w:lang w:val="tr-TR"/>
        </w:rPr>
      </w:pPr>
      <w:r w:rsidRPr="005A6777">
        <w:rPr>
          <w:sz w:val="24"/>
          <w:szCs w:val="24"/>
          <w:lang w:val="tr-TR"/>
        </w:rPr>
        <w:t>Toplanan kişisel verileriniz, Şirket tarafından Şirkete yapmış olduğunuz iş başvurusunun ve iş sözleşmesinin kurulup kurulmayacağı ile hangi şartlarda iş sözleşmesinin kurulacağının değerlendirilmesi, lokasyonların fiz</w:t>
      </w:r>
      <w:r w:rsidR="001A2222" w:rsidRPr="005A6777">
        <w:rPr>
          <w:sz w:val="24"/>
          <w:szCs w:val="24"/>
          <w:lang w:val="tr-TR"/>
        </w:rPr>
        <w:t>iksel güvenliğini ve denetimi</w:t>
      </w:r>
      <w:r w:rsidR="005A6777">
        <w:rPr>
          <w:sz w:val="24"/>
          <w:szCs w:val="24"/>
          <w:lang w:val="tr-TR"/>
        </w:rPr>
        <w:t>,</w:t>
      </w:r>
    </w:p>
    <w:p w:rsidR="005A6777" w:rsidRPr="005A6777" w:rsidRDefault="005A6777" w:rsidP="005A6777">
      <w:pPr>
        <w:pStyle w:val="ListeParagraf"/>
        <w:autoSpaceDE w:val="0"/>
        <w:autoSpaceDN w:val="0"/>
        <w:adjustRightInd w:val="0"/>
        <w:jc w:val="both"/>
        <w:rPr>
          <w:sz w:val="24"/>
          <w:szCs w:val="24"/>
          <w:lang w:val="tr-TR"/>
        </w:rPr>
      </w:pPr>
    </w:p>
    <w:p w:rsidR="00AC2004" w:rsidRPr="00061B34" w:rsidRDefault="00AC2004" w:rsidP="00061B34">
      <w:pPr>
        <w:pStyle w:val="ListeParagraf"/>
        <w:numPr>
          <w:ilvl w:val="0"/>
          <w:numId w:val="31"/>
        </w:numPr>
        <w:autoSpaceDE w:val="0"/>
        <w:autoSpaceDN w:val="0"/>
        <w:adjustRightInd w:val="0"/>
        <w:jc w:val="both"/>
        <w:rPr>
          <w:sz w:val="24"/>
          <w:szCs w:val="24"/>
          <w:lang w:val="tr-TR"/>
        </w:rPr>
      </w:pPr>
      <w:r w:rsidRPr="00061B34">
        <w:rPr>
          <w:sz w:val="24"/>
          <w:szCs w:val="24"/>
          <w:lang w:val="tr-TR"/>
        </w:rPr>
        <w:t>Söz konusu faaliyetlerin sürdürülebilmesi kapsamında Voltaj Mühendislik'in ve iştiraklerinin/işbirliği içinde olduğu üçüncü kişi şirketlerin</w:t>
      </w:r>
      <w:r w:rsidR="00084052">
        <w:rPr>
          <w:sz w:val="24"/>
          <w:szCs w:val="24"/>
          <w:lang w:val="tr-TR"/>
        </w:rPr>
        <w:t xml:space="preserve"> </w:t>
      </w:r>
      <w:r w:rsidRPr="00061B34">
        <w:rPr>
          <w:sz w:val="24"/>
          <w:szCs w:val="24"/>
          <w:lang w:val="tr-TR"/>
        </w:rPr>
        <w:t>gerekli</w:t>
      </w:r>
      <w:r w:rsidR="00084052">
        <w:rPr>
          <w:sz w:val="24"/>
          <w:szCs w:val="24"/>
          <w:lang w:val="tr-TR"/>
        </w:rPr>
        <w:t xml:space="preserve"> </w:t>
      </w:r>
      <w:r w:rsidRPr="00061B34">
        <w:rPr>
          <w:sz w:val="24"/>
          <w:szCs w:val="24"/>
          <w:lang w:val="tr-TR"/>
        </w:rPr>
        <w:t>operasyonel faaliyetlerinin yürütülmesi,</w:t>
      </w:r>
    </w:p>
    <w:p w:rsidR="00AC2004" w:rsidRPr="00061B34" w:rsidRDefault="00AC2004" w:rsidP="00061B34">
      <w:pPr>
        <w:autoSpaceDE w:val="0"/>
        <w:autoSpaceDN w:val="0"/>
        <w:adjustRightInd w:val="0"/>
        <w:ind w:left="360"/>
        <w:jc w:val="both"/>
        <w:rPr>
          <w:lang w:val="tr-TR"/>
        </w:rPr>
      </w:pPr>
    </w:p>
    <w:p w:rsidR="00BD59C9" w:rsidRPr="005A6777" w:rsidRDefault="00BD59C9" w:rsidP="005A6777">
      <w:pPr>
        <w:autoSpaceDE w:val="0"/>
        <w:autoSpaceDN w:val="0"/>
        <w:adjustRightInd w:val="0"/>
        <w:jc w:val="both"/>
        <w:rPr>
          <w:rFonts w:ascii="Calibri" w:hAnsi="Calibri"/>
          <w:b/>
          <w:bCs/>
          <w:color w:val="222222"/>
          <w:shd w:val="clear" w:color="auto" w:fill="FFFFFF"/>
        </w:rPr>
      </w:pPr>
      <w:r w:rsidRPr="005A6777">
        <w:rPr>
          <w:rFonts w:ascii="Calibri" w:hAnsi="Calibri"/>
          <w:b/>
          <w:bCs/>
          <w:color w:val="222222"/>
          <w:shd w:val="clear" w:color="auto" w:fill="FFFFFF"/>
        </w:rPr>
        <w:t>Bir hakkın tesisi, kullanılması veya korunması için veri işlemenin zorunlu olmas</w:t>
      </w:r>
      <w:r w:rsidR="00E0586C" w:rsidRPr="005A6777">
        <w:rPr>
          <w:rFonts w:ascii="Calibri" w:hAnsi="Calibri"/>
          <w:b/>
          <w:bCs/>
          <w:color w:val="222222"/>
          <w:shd w:val="clear" w:color="auto" w:fill="FFFFFF"/>
        </w:rPr>
        <w:t>ı hukuki sebebine dayalı olarak,</w:t>
      </w:r>
    </w:p>
    <w:p w:rsidR="00BD59C9" w:rsidRPr="00061B34" w:rsidRDefault="00BD59C9" w:rsidP="00061B34">
      <w:pPr>
        <w:pStyle w:val="ListeParagraf"/>
        <w:autoSpaceDE w:val="0"/>
        <w:autoSpaceDN w:val="0"/>
        <w:adjustRightInd w:val="0"/>
        <w:jc w:val="both"/>
        <w:rPr>
          <w:sz w:val="24"/>
          <w:szCs w:val="24"/>
          <w:lang w:val="tr-TR"/>
        </w:rPr>
      </w:pPr>
    </w:p>
    <w:p w:rsidR="00226209" w:rsidRPr="00061B34" w:rsidRDefault="00BD59C9" w:rsidP="00061B34">
      <w:pPr>
        <w:pStyle w:val="ListeParagraf"/>
        <w:numPr>
          <w:ilvl w:val="0"/>
          <w:numId w:val="31"/>
        </w:numPr>
        <w:autoSpaceDE w:val="0"/>
        <w:autoSpaceDN w:val="0"/>
        <w:adjustRightInd w:val="0"/>
        <w:jc w:val="both"/>
        <w:rPr>
          <w:sz w:val="24"/>
          <w:szCs w:val="24"/>
          <w:lang w:val="tr-TR"/>
        </w:rPr>
      </w:pPr>
      <w:r w:rsidRPr="00061B34">
        <w:rPr>
          <w:sz w:val="24"/>
          <w:szCs w:val="24"/>
          <w:lang w:val="tr-TR"/>
        </w:rPr>
        <w:t>Bordrolama ve finansal süreçler,</w:t>
      </w:r>
      <w:r w:rsidR="00AC2004" w:rsidRPr="00061B34">
        <w:rPr>
          <w:sz w:val="24"/>
          <w:szCs w:val="24"/>
          <w:lang w:val="tr-TR"/>
        </w:rPr>
        <w:t xml:space="preserve"> özlük ve idari işler, bir ürün veya hizmetin sunulması, bir ürün veya hizmetin satın alınması amaçlarıyla</w:t>
      </w:r>
      <w:r w:rsidR="00084052">
        <w:rPr>
          <w:sz w:val="24"/>
          <w:szCs w:val="24"/>
          <w:lang w:val="tr-TR"/>
        </w:rPr>
        <w:t xml:space="preserve"> </w:t>
      </w:r>
      <w:r w:rsidR="00226209" w:rsidRPr="00061B34">
        <w:rPr>
          <w:sz w:val="24"/>
          <w:szCs w:val="24"/>
          <w:lang w:val="tr-TR"/>
        </w:rPr>
        <w:t>Kanun</w:t>
      </w:r>
      <w:r w:rsidR="005A6777">
        <w:rPr>
          <w:sz w:val="24"/>
          <w:szCs w:val="24"/>
          <w:lang w:val="tr-TR"/>
        </w:rPr>
        <w:t>’</w:t>
      </w:r>
      <w:r w:rsidR="00226209" w:rsidRPr="00061B34">
        <w:rPr>
          <w:sz w:val="24"/>
          <w:szCs w:val="24"/>
          <w:lang w:val="tr-TR"/>
        </w:rPr>
        <w:t>un 5. ve 6. maddelerinde belirtilen kişisel veri işleme şartları ve amaçları dâhilinde ve mevzuatta öngörülen diğer sebeplerle işlene</w:t>
      </w:r>
      <w:r w:rsidR="005A6777">
        <w:rPr>
          <w:sz w:val="24"/>
          <w:szCs w:val="24"/>
          <w:lang w:val="tr-TR"/>
        </w:rPr>
        <w:t>bile</w:t>
      </w:r>
      <w:r w:rsidR="00226209" w:rsidRPr="00061B34">
        <w:rPr>
          <w:sz w:val="24"/>
          <w:szCs w:val="24"/>
          <w:lang w:val="tr-TR"/>
        </w:rPr>
        <w:t xml:space="preserve">cektir. </w:t>
      </w:r>
    </w:p>
    <w:p w:rsidR="00731C62" w:rsidRDefault="00731C62" w:rsidP="005F54DF">
      <w:pPr>
        <w:autoSpaceDE w:val="0"/>
        <w:autoSpaceDN w:val="0"/>
        <w:adjustRightInd w:val="0"/>
        <w:jc w:val="both"/>
        <w:rPr>
          <w:rFonts w:ascii="Calibri" w:hAnsi="Calibri"/>
          <w:lang w:val="tr-TR"/>
        </w:rPr>
      </w:pPr>
    </w:p>
    <w:p w:rsidR="00B81FCB" w:rsidRPr="00A73DE4" w:rsidRDefault="00B81FCB" w:rsidP="005F54DF">
      <w:pPr>
        <w:autoSpaceDE w:val="0"/>
        <w:autoSpaceDN w:val="0"/>
        <w:adjustRightInd w:val="0"/>
        <w:jc w:val="both"/>
        <w:rPr>
          <w:rFonts w:ascii="Calibri" w:hAnsi="Calibri"/>
          <w:lang w:val="tr-TR"/>
        </w:rPr>
      </w:pPr>
      <w:bookmarkStart w:id="0" w:name="_GoBack"/>
      <w:bookmarkEnd w:id="0"/>
    </w:p>
    <w:p w:rsidR="00E0586C" w:rsidRPr="00A73DE4" w:rsidRDefault="00E0586C" w:rsidP="005F54DF">
      <w:pPr>
        <w:autoSpaceDE w:val="0"/>
        <w:autoSpaceDN w:val="0"/>
        <w:adjustRightInd w:val="0"/>
        <w:jc w:val="both"/>
        <w:rPr>
          <w:rFonts w:ascii="Calibri" w:hAnsi="Calibri"/>
          <w:lang w:val="tr-TR"/>
        </w:rPr>
      </w:pPr>
    </w:p>
    <w:p w:rsidR="0011034B" w:rsidRPr="00E0586C" w:rsidRDefault="00E0586C" w:rsidP="00E0586C">
      <w:pPr>
        <w:pStyle w:val="ListeParagraf"/>
        <w:autoSpaceDE w:val="0"/>
        <w:autoSpaceDN w:val="0"/>
        <w:adjustRightInd w:val="0"/>
        <w:ind w:left="426"/>
        <w:jc w:val="both"/>
        <w:rPr>
          <w:rFonts w:eastAsia="MS Mincho"/>
          <w:b/>
          <w:sz w:val="24"/>
          <w:szCs w:val="24"/>
          <w:u w:val="single"/>
          <w:lang w:val="tr-TR"/>
        </w:rPr>
      </w:pPr>
      <w:r>
        <w:rPr>
          <w:rFonts w:eastAsia="MS Mincho"/>
          <w:b/>
          <w:sz w:val="24"/>
          <w:szCs w:val="24"/>
          <w:u w:val="single"/>
          <w:lang w:val="tr-TR"/>
        </w:rPr>
        <w:lastRenderedPageBreak/>
        <w:t xml:space="preserve">4. </w:t>
      </w:r>
      <w:r w:rsidR="008D24F6" w:rsidRPr="00E0586C">
        <w:rPr>
          <w:rFonts w:eastAsia="MS Mincho"/>
          <w:b/>
          <w:sz w:val="24"/>
          <w:szCs w:val="24"/>
          <w:u w:val="single"/>
          <w:lang w:val="tr-TR"/>
        </w:rPr>
        <w:t>Kişisel Verilerinizin Aktarıldığı Kişiler ve Aktarım Amaçları</w:t>
      </w:r>
    </w:p>
    <w:p w:rsidR="0011034B" w:rsidRPr="00A73DE4" w:rsidRDefault="0011034B" w:rsidP="0011034B">
      <w:pPr>
        <w:pStyle w:val="ListeParagraf"/>
        <w:autoSpaceDE w:val="0"/>
        <w:autoSpaceDN w:val="0"/>
        <w:adjustRightInd w:val="0"/>
        <w:ind w:left="426"/>
        <w:jc w:val="both"/>
        <w:rPr>
          <w:rFonts w:eastAsia="MS Mincho"/>
          <w:sz w:val="24"/>
          <w:szCs w:val="24"/>
          <w:lang w:val="tr-TR"/>
        </w:rPr>
      </w:pPr>
    </w:p>
    <w:p w:rsidR="005B0D39" w:rsidRPr="00A73DE4" w:rsidRDefault="005B0D39" w:rsidP="0011034B">
      <w:pPr>
        <w:pStyle w:val="ListeParagraf"/>
        <w:autoSpaceDE w:val="0"/>
        <w:autoSpaceDN w:val="0"/>
        <w:adjustRightInd w:val="0"/>
        <w:ind w:left="0"/>
        <w:jc w:val="both"/>
        <w:rPr>
          <w:sz w:val="24"/>
          <w:szCs w:val="24"/>
          <w:lang w:val="tr-TR"/>
        </w:rPr>
      </w:pPr>
      <w:r w:rsidRPr="00A73DE4">
        <w:rPr>
          <w:sz w:val="24"/>
          <w:szCs w:val="24"/>
          <w:lang w:val="tr-TR"/>
        </w:rPr>
        <w:t>Kişisel verileriniz, b</w:t>
      </w:r>
      <w:r w:rsidR="0011034B" w:rsidRPr="00A73DE4">
        <w:rPr>
          <w:sz w:val="24"/>
          <w:szCs w:val="24"/>
          <w:lang w:val="tr-TR"/>
        </w:rPr>
        <w:t xml:space="preserve">u metinde açıklanan amaçlarla, </w:t>
      </w:r>
      <w:r w:rsidRPr="00A73DE4">
        <w:rPr>
          <w:sz w:val="24"/>
          <w:szCs w:val="24"/>
          <w:lang w:val="tr-TR"/>
        </w:rPr>
        <w:t xml:space="preserve">aşağıdaki kapsamda ilgili taraflara aktarılabilecektir. </w:t>
      </w:r>
    </w:p>
    <w:p w:rsidR="005B0D39" w:rsidRPr="00A73DE4" w:rsidRDefault="005B0D39" w:rsidP="0011034B">
      <w:pPr>
        <w:pStyle w:val="ListeParagraf"/>
        <w:autoSpaceDE w:val="0"/>
        <w:autoSpaceDN w:val="0"/>
        <w:adjustRightInd w:val="0"/>
        <w:ind w:left="0"/>
        <w:jc w:val="both"/>
        <w:rPr>
          <w:sz w:val="24"/>
          <w:szCs w:val="24"/>
          <w:lang w:val="tr-TR"/>
        </w:rPr>
      </w:pPr>
    </w:p>
    <w:p w:rsidR="000B0152" w:rsidRDefault="005B0D39" w:rsidP="000B0152">
      <w:pPr>
        <w:pStyle w:val="ListeParagraf"/>
        <w:numPr>
          <w:ilvl w:val="0"/>
          <w:numId w:val="39"/>
        </w:numPr>
        <w:autoSpaceDE w:val="0"/>
        <w:autoSpaceDN w:val="0"/>
        <w:adjustRightInd w:val="0"/>
        <w:jc w:val="both"/>
        <w:rPr>
          <w:sz w:val="24"/>
          <w:szCs w:val="24"/>
          <w:lang w:val="tr-TR"/>
        </w:rPr>
      </w:pPr>
      <w:r w:rsidRPr="00A73DE4">
        <w:rPr>
          <w:sz w:val="24"/>
          <w:szCs w:val="24"/>
          <w:lang w:val="tr-TR"/>
        </w:rPr>
        <w:t xml:space="preserve">İlgili </w:t>
      </w:r>
      <w:r w:rsidR="0011034B" w:rsidRPr="00A73DE4">
        <w:rPr>
          <w:sz w:val="24"/>
          <w:szCs w:val="24"/>
          <w:lang w:val="tr-TR"/>
        </w:rPr>
        <w:t>mevzuatın izin verdiği ve/veya söz konusu mevzuat ya da taraf olunan sözleşmeler kapsamında kişisel bilgileri talep etme ve işleme iznine, hak ve yetkisine sahip kişi veya kuruluşlar, adli ve idari makamlar, diğer resmi kurum ve kuruluşlar</w:t>
      </w:r>
      <w:r w:rsidR="00084052">
        <w:rPr>
          <w:sz w:val="24"/>
          <w:szCs w:val="24"/>
          <w:lang w:val="tr-TR"/>
        </w:rPr>
        <w:t>a,</w:t>
      </w:r>
    </w:p>
    <w:p w:rsidR="005B0D39" w:rsidRPr="00A73DE4" w:rsidRDefault="005B0D39" w:rsidP="000B0152">
      <w:pPr>
        <w:pStyle w:val="ListeParagraf"/>
        <w:autoSpaceDE w:val="0"/>
        <w:autoSpaceDN w:val="0"/>
        <w:adjustRightInd w:val="0"/>
        <w:ind w:firstLine="45"/>
        <w:jc w:val="both"/>
        <w:rPr>
          <w:sz w:val="24"/>
          <w:szCs w:val="24"/>
          <w:lang w:val="tr-TR"/>
        </w:rPr>
      </w:pPr>
    </w:p>
    <w:p w:rsidR="00084052" w:rsidRPr="00084052" w:rsidRDefault="00A73DE4" w:rsidP="000B0152">
      <w:pPr>
        <w:pStyle w:val="ListeParagraf"/>
        <w:numPr>
          <w:ilvl w:val="0"/>
          <w:numId w:val="39"/>
        </w:numPr>
        <w:autoSpaceDE w:val="0"/>
        <w:autoSpaceDN w:val="0"/>
        <w:adjustRightInd w:val="0"/>
        <w:jc w:val="both"/>
        <w:rPr>
          <w:sz w:val="24"/>
          <w:szCs w:val="24"/>
          <w:lang w:val="tr-TR"/>
        </w:rPr>
      </w:pPr>
      <w:r>
        <w:rPr>
          <w:sz w:val="24"/>
          <w:szCs w:val="24"/>
        </w:rPr>
        <w:t>H</w:t>
      </w:r>
      <w:r w:rsidR="0011034B" w:rsidRPr="00A73DE4">
        <w:rPr>
          <w:sz w:val="24"/>
          <w:szCs w:val="24"/>
        </w:rPr>
        <w:t>angi</w:t>
      </w:r>
      <w:r w:rsidR="00084052">
        <w:rPr>
          <w:sz w:val="24"/>
          <w:szCs w:val="24"/>
        </w:rPr>
        <w:t xml:space="preserve"> </w:t>
      </w:r>
      <w:r w:rsidR="0011034B" w:rsidRPr="00A73DE4">
        <w:rPr>
          <w:sz w:val="24"/>
          <w:szCs w:val="24"/>
        </w:rPr>
        <w:t>şartlarda</w:t>
      </w:r>
      <w:r w:rsidR="00084052">
        <w:rPr>
          <w:sz w:val="24"/>
          <w:szCs w:val="24"/>
        </w:rPr>
        <w:t xml:space="preserve"> </w:t>
      </w:r>
      <w:r w:rsidR="0011034B" w:rsidRPr="00A73DE4">
        <w:rPr>
          <w:sz w:val="24"/>
          <w:szCs w:val="24"/>
        </w:rPr>
        <w:t>iş</w:t>
      </w:r>
      <w:r w:rsidR="00084052">
        <w:rPr>
          <w:sz w:val="24"/>
          <w:szCs w:val="24"/>
        </w:rPr>
        <w:t xml:space="preserve"> </w:t>
      </w:r>
      <w:r w:rsidR="0011034B" w:rsidRPr="00A73DE4">
        <w:rPr>
          <w:sz w:val="24"/>
          <w:szCs w:val="24"/>
        </w:rPr>
        <w:t>sözleşmesinin</w:t>
      </w:r>
      <w:r w:rsidR="00084052">
        <w:rPr>
          <w:sz w:val="24"/>
          <w:szCs w:val="24"/>
        </w:rPr>
        <w:t xml:space="preserve"> </w:t>
      </w:r>
      <w:r w:rsidR="0011034B" w:rsidRPr="00A73DE4">
        <w:rPr>
          <w:sz w:val="24"/>
          <w:szCs w:val="24"/>
        </w:rPr>
        <w:t>kurulacağının</w:t>
      </w:r>
      <w:r w:rsidR="00084052">
        <w:rPr>
          <w:sz w:val="24"/>
          <w:szCs w:val="24"/>
        </w:rPr>
        <w:t xml:space="preserve"> </w:t>
      </w:r>
      <w:r w:rsidR="0011034B" w:rsidRPr="00A73DE4">
        <w:rPr>
          <w:sz w:val="24"/>
          <w:szCs w:val="24"/>
        </w:rPr>
        <w:t>değerlendirilmesi</w:t>
      </w:r>
      <w:r w:rsidR="00084052">
        <w:rPr>
          <w:sz w:val="24"/>
          <w:szCs w:val="24"/>
        </w:rPr>
        <w:t xml:space="preserve"> </w:t>
      </w:r>
      <w:r w:rsidR="0011034B" w:rsidRPr="00A73DE4">
        <w:rPr>
          <w:sz w:val="24"/>
          <w:szCs w:val="24"/>
        </w:rPr>
        <w:t>ile</w:t>
      </w:r>
      <w:r w:rsidR="00084052">
        <w:rPr>
          <w:sz w:val="24"/>
          <w:szCs w:val="24"/>
        </w:rPr>
        <w:t xml:space="preserve"> </w:t>
      </w:r>
      <w:r w:rsidR="0011034B" w:rsidRPr="00A73DE4">
        <w:rPr>
          <w:sz w:val="24"/>
          <w:szCs w:val="24"/>
        </w:rPr>
        <w:t>iş</w:t>
      </w:r>
      <w:r w:rsidR="00084052">
        <w:rPr>
          <w:sz w:val="24"/>
          <w:szCs w:val="24"/>
        </w:rPr>
        <w:t xml:space="preserve"> </w:t>
      </w:r>
      <w:r w:rsidR="0011034B" w:rsidRPr="00A73DE4">
        <w:rPr>
          <w:sz w:val="24"/>
          <w:szCs w:val="24"/>
        </w:rPr>
        <w:t>sözleşmesi</w:t>
      </w:r>
      <w:r w:rsidR="00084052">
        <w:rPr>
          <w:sz w:val="24"/>
          <w:szCs w:val="24"/>
        </w:rPr>
        <w:t xml:space="preserve"> </w:t>
      </w:r>
      <w:r w:rsidR="0011034B" w:rsidRPr="00A73DE4">
        <w:rPr>
          <w:sz w:val="24"/>
          <w:szCs w:val="24"/>
        </w:rPr>
        <w:t>ilişkisi</w:t>
      </w:r>
      <w:r w:rsidR="00084052">
        <w:rPr>
          <w:sz w:val="24"/>
          <w:szCs w:val="24"/>
        </w:rPr>
        <w:t xml:space="preserve"> </w:t>
      </w:r>
      <w:r w:rsidR="0011034B" w:rsidRPr="00A73DE4">
        <w:rPr>
          <w:sz w:val="24"/>
          <w:szCs w:val="24"/>
        </w:rPr>
        <w:t>içerisinde</w:t>
      </w:r>
      <w:r w:rsidR="00084052">
        <w:rPr>
          <w:sz w:val="24"/>
          <w:szCs w:val="24"/>
        </w:rPr>
        <w:t xml:space="preserve"> </w:t>
      </w:r>
      <w:r w:rsidR="0011034B" w:rsidRPr="00A73DE4">
        <w:rPr>
          <w:sz w:val="24"/>
          <w:szCs w:val="24"/>
        </w:rPr>
        <w:t>tarafların</w:t>
      </w:r>
      <w:r w:rsidR="00084052">
        <w:rPr>
          <w:sz w:val="24"/>
          <w:szCs w:val="24"/>
        </w:rPr>
        <w:t xml:space="preserve"> </w:t>
      </w:r>
      <w:r w:rsidR="0011034B" w:rsidRPr="00A73DE4">
        <w:rPr>
          <w:sz w:val="24"/>
          <w:szCs w:val="24"/>
        </w:rPr>
        <w:t>edimlerini</w:t>
      </w:r>
      <w:r w:rsidR="00084052">
        <w:rPr>
          <w:sz w:val="24"/>
          <w:szCs w:val="24"/>
        </w:rPr>
        <w:t xml:space="preserve"> </w:t>
      </w:r>
      <w:r w:rsidR="0011034B" w:rsidRPr="00A73DE4">
        <w:rPr>
          <w:sz w:val="24"/>
          <w:szCs w:val="24"/>
        </w:rPr>
        <w:t>yerine</w:t>
      </w:r>
      <w:r w:rsidR="00084052">
        <w:rPr>
          <w:sz w:val="24"/>
          <w:szCs w:val="24"/>
        </w:rPr>
        <w:t xml:space="preserve"> </w:t>
      </w:r>
      <w:r w:rsidR="0011034B" w:rsidRPr="00A73DE4">
        <w:rPr>
          <w:sz w:val="24"/>
          <w:szCs w:val="24"/>
        </w:rPr>
        <w:t>getirmeleri</w:t>
      </w:r>
      <w:r w:rsidR="00084052">
        <w:rPr>
          <w:sz w:val="24"/>
          <w:szCs w:val="24"/>
        </w:rPr>
        <w:t xml:space="preserve"> </w:t>
      </w:r>
      <w:r w:rsidR="0011034B" w:rsidRPr="00A73DE4">
        <w:rPr>
          <w:sz w:val="24"/>
          <w:szCs w:val="24"/>
        </w:rPr>
        <w:t>için</w:t>
      </w:r>
      <w:r w:rsidR="00084052">
        <w:rPr>
          <w:sz w:val="24"/>
          <w:szCs w:val="24"/>
        </w:rPr>
        <w:t xml:space="preserve"> </w:t>
      </w:r>
      <w:r w:rsidR="0011034B" w:rsidRPr="00A73DE4">
        <w:rPr>
          <w:sz w:val="24"/>
          <w:szCs w:val="24"/>
        </w:rPr>
        <w:t>uygun</w:t>
      </w:r>
      <w:r w:rsidR="00084052">
        <w:rPr>
          <w:sz w:val="24"/>
          <w:szCs w:val="24"/>
        </w:rPr>
        <w:t xml:space="preserve"> </w:t>
      </w:r>
      <w:r w:rsidR="0011034B" w:rsidRPr="00A73DE4">
        <w:rPr>
          <w:sz w:val="24"/>
          <w:szCs w:val="24"/>
        </w:rPr>
        <w:t>zeminin</w:t>
      </w:r>
      <w:r w:rsidR="00084052">
        <w:rPr>
          <w:sz w:val="24"/>
          <w:szCs w:val="24"/>
        </w:rPr>
        <w:t xml:space="preserve"> </w:t>
      </w:r>
      <w:r w:rsidR="0011034B" w:rsidRPr="00A73DE4">
        <w:rPr>
          <w:sz w:val="24"/>
          <w:szCs w:val="24"/>
        </w:rPr>
        <w:t>sağlanması, iş</w:t>
      </w:r>
      <w:r w:rsidR="00084052">
        <w:rPr>
          <w:sz w:val="24"/>
          <w:szCs w:val="24"/>
        </w:rPr>
        <w:t xml:space="preserve"> </w:t>
      </w:r>
      <w:r w:rsidR="0011034B" w:rsidRPr="00A73DE4">
        <w:rPr>
          <w:sz w:val="24"/>
          <w:szCs w:val="24"/>
        </w:rPr>
        <w:t>ve</w:t>
      </w:r>
      <w:r w:rsidR="00084052">
        <w:rPr>
          <w:sz w:val="24"/>
          <w:szCs w:val="24"/>
        </w:rPr>
        <w:t xml:space="preserve"> </w:t>
      </w:r>
      <w:r w:rsidR="0011034B" w:rsidRPr="00A73DE4">
        <w:rPr>
          <w:sz w:val="24"/>
          <w:szCs w:val="24"/>
        </w:rPr>
        <w:t>işçi</w:t>
      </w:r>
      <w:r w:rsidR="00084052">
        <w:rPr>
          <w:sz w:val="24"/>
          <w:szCs w:val="24"/>
        </w:rPr>
        <w:t xml:space="preserve"> </w:t>
      </w:r>
      <w:r w:rsidR="0011034B" w:rsidRPr="00A73DE4">
        <w:rPr>
          <w:sz w:val="24"/>
          <w:szCs w:val="24"/>
        </w:rPr>
        <w:t>güvenliğinin</w:t>
      </w:r>
      <w:r w:rsidR="00084052">
        <w:rPr>
          <w:sz w:val="24"/>
          <w:szCs w:val="24"/>
        </w:rPr>
        <w:t xml:space="preserve"> </w:t>
      </w:r>
      <w:r w:rsidR="0011034B" w:rsidRPr="00A73DE4">
        <w:rPr>
          <w:sz w:val="24"/>
          <w:szCs w:val="24"/>
        </w:rPr>
        <w:t>sağlanması, ödenmesi</w:t>
      </w:r>
      <w:r w:rsidR="00084052">
        <w:rPr>
          <w:sz w:val="24"/>
          <w:szCs w:val="24"/>
        </w:rPr>
        <w:t xml:space="preserve"> </w:t>
      </w:r>
      <w:r w:rsidR="0011034B" w:rsidRPr="00A73DE4">
        <w:rPr>
          <w:sz w:val="24"/>
          <w:szCs w:val="24"/>
        </w:rPr>
        <w:t>gereken</w:t>
      </w:r>
      <w:r w:rsidR="00084052">
        <w:rPr>
          <w:sz w:val="24"/>
          <w:szCs w:val="24"/>
        </w:rPr>
        <w:t xml:space="preserve"> </w:t>
      </w:r>
      <w:r w:rsidR="0011034B" w:rsidRPr="00A73DE4">
        <w:rPr>
          <w:sz w:val="24"/>
          <w:szCs w:val="24"/>
        </w:rPr>
        <w:t>vergiler</w:t>
      </w:r>
      <w:r w:rsidR="00084052">
        <w:rPr>
          <w:sz w:val="24"/>
          <w:szCs w:val="24"/>
        </w:rPr>
        <w:t xml:space="preserve"> </w:t>
      </w:r>
      <w:r w:rsidR="0011034B" w:rsidRPr="00A73DE4">
        <w:rPr>
          <w:sz w:val="24"/>
          <w:szCs w:val="24"/>
        </w:rPr>
        <w:t>ile</w:t>
      </w:r>
      <w:r w:rsidR="00084052">
        <w:rPr>
          <w:sz w:val="24"/>
          <w:szCs w:val="24"/>
        </w:rPr>
        <w:t xml:space="preserve"> </w:t>
      </w:r>
      <w:r w:rsidR="0011034B" w:rsidRPr="00A73DE4">
        <w:rPr>
          <w:sz w:val="24"/>
          <w:szCs w:val="24"/>
        </w:rPr>
        <w:t>diğer</w:t>
      </w:r>
      <w:r w:rsidR="00084052">
        <w:rPr>
          <w:sz w:val="24"/>
          <w:szCs w:val="24"/>
        </w:rPr>
        <w:t xml:space="preserve"> </w:t>
      </w:r>
      <w:r w:rsidR="0011034B" w:rsidRPr="00A73DE4">
        <w:rPr>
          <w:sz w:val="24"/>
          <w:szCs w:val="24"/>
        </w:rPr>
        <w:t>ödemelerin</w:t>
      </w:r>
      <w:r w:rsidR="00084052">
        <w:rPr>
          <w:sz w:val="24"/>
          <w:szCs w:val="24"/>
        </w:rPr>
        <w:t xml:space="preserve"> </w:t>
      </w:r>
      <w:r w:rsidR="0011034B" w:rsidRPr="00A73DE4">
        <w:rPr>
          <w:sz w:val="24"/>
          <w:szCs w:val="24"/>
        </w:rPr>
        <w:t>yapılabilmesi, işyeri</w:t>
      </w:r>
      <w:r w:rsidR="00084052">
        <w:rPr>
          <w:sz w:val="24"/>
          <w:szCs w:val="24"/>
        </w:rPr>
        <w:t xml:space="preserve"> </w:t>
      </w:r>
      <w:r w:rsidR="0011034B" w:rsidRPr="00A73DE4">
        <w:rPr>
          <w:sz w:val="24"/>
          <w:szCs w:val="24"/>
        </w:rPr>
        <w:t>güvenliğinin, çalışma</w:t>
      </w:r>
      <w:r w:rsidR="00084052">
        <w:rPr>
          <w:sz w:val="24"/>
          <w:szCs w:val="24"/>
        </w:rPr>
        <w:t xml:space="preserve"> </w:t>
      </w:r>
      <w:r w:rsidR="0011034B" w:rsidRPr="00A73DE4">
        <w:rPr>
          <w:sz w:val="24"/>
          <w:szCs w:val="24"/>
        </w:rPr>
        <w:t>düzeni</w:t>
      </w:r>
      <w:r w:rsidR="00084052">
        <w:rPr>
          <w:sz w:val="24"/>
          <w:szCs w:val="24"/>
        </w:rPr>
        <w:t xml:space="preserve"> </w:t>
      </w:r>
      <w:r w:rsidR="0011034B" w:rsidRPr="00A73DE4">
        <w:rPr>
          <w:sz w:val="24"/>
          <w:szCs w:val="24"/>
        </w:rPr>
        <w:t>ve</w:t>
      </w:r>
      <w:r w:rsidR="00084052">
        <w:rPr>
          <w:sz w:val="24"/>
          <w:szCs w:val="24"/>
        </w:rPr>
        <w:t xml:space="preserve"> </w:t>
      </w:r>
      <w:r w:rsidR="0011034B" w:rsidRPr="00A73DE4">
        <w:rPr>
          <w:sz w:val="24"/>
          <w:szCs w:val="24"/>
        </w:rPr>
        <w:t>disiplinin</w:t>
      </w:r>
      <w:r w:rsidR="00084052">
        <w:rPr>
          <w:sz w:val="24"/>
          <w:szCs w:val="24"/>
        </w:rPr>
        <w:t xml:space="preserve"> </w:t>
      </w:r>
      <w:r w:rsidR="0011034B" w:rsidRPr="00A73DE4">
        <w:rPr>
          <w:sz w:val="24"/>
          <w:szCs w:val="24"/>
        </w:rPr>
        <w:t>sağlanması</w:t>
      </w:r>
      <w:r w:rsidR="00084052">
        <w:rPr>
          <w:sz w:val="24"/>
          <w:szCs w:val="24"/>
        </w:rPr>
        <w:t xml:space="preserve"> </w:t>
      </w:r>
      <w:r w:rsidR="0011034B" w:rsidRPr="00A73DE4">
        <w:rPr>
          <w:sz w:val="24"/>
          <w:szCs w:val="24"/>
        </w:rPr>
        <w:t>amacıyla,</w:t>
      </w:r>
      <w:r w:rsidR="00084052">
        <w:rPr>
          <w:sz w:val="24"/>
          <w:szCs w:val="24"/>
        </w:rPr>
        <w:t xml:space="preserve"> </w:t>
      </w:r>
      <w:r w:rsidR="0011034B" w:rsidRPr="00A73DE4">
        <w:rPr>
          <w:sz w:val="24"/>
          <w:szCs w:val="24"/>
        </w:rPr>
        <w:t xml:space="preserve"> Şirketin</w:t>
      </w:r>
      <w:r w:rsidR="00084052">
        <w:rPr>
          <w:sz w:val="24"/>
          <w:szCs w:val="24"/>
        </w:rPr>
        <w:t xml:space="preserve"> </w:t>
      </w:r>
      <w:r w:rsidR="0011034B" w:rsidRPr="00A73DE4">
        <w:rPr>
          <w:sz w:val="24"/>
          <w:szCs w:val="24"/>
        </w:rPr>
        <w:t>ve</w:t>
      </w:r>
      <w:r w:rsidR="00084052">
        <w:rPr>
          <w:sz w:val="24"/>
          <w:szCs w:val="24"/>
        </w:rPr>
        <w:t xml:space="preserve"> </w:t>
      </w:r>
      <w:r w:rsidR="0011034B" w:rsidRPr="00A73DE4">
        <w:rPr>
          <w:sz w:val="24"/>
          <w:szCs w:val="24"/>
        </w:rPr>
        <w:t>Şirketle</w:t>
      </w:r>
      <w:r w:rsidR="00084052">
        <w:rPr>
          <w:sz w:val="24"/>
          <w:szCs w:val="24"/>
        </w:rPr>
        <w:t xml:space="preserve"> </w:t>
      </w:r>
      <w:r w:rsidR="0011034B" w:rsidRPr="00A73DE4">
        <w:rPr>
          <w:sz w:val="24"/>
          <w:szCs w:val="24"/>
        </w:rPr>
        <w:t>iş</w:t>
      </w:r>
      <w:r w:rsidR="00084052">
        <w:rPr>
          <w:sz w:val="24"/>
          <w:szCs w:val="24"/>
        </w:rPr>
        <w:t xml:space="preserve"> </w:t>
      </w:r>
      <w:r w:rsidR="0011034B" w:rsidRPr="00A73DE4">
        <w:rPr>
          <w:sz w:val="24"/>
          <w:szCs w:val="24"/>
        </w:rPr>
        <w:t>ilişkisi</w:t>
      </w:r>
      <w:r w:rsidR="00084052">
        <w:rPr>
          <w:sz w:val="24"/>
          <w:szCs w:val="24"/>
        </w:rPr>
        <w:t xml:space="preserve"> </w:t>
      </w:r>
      <w:r w:rsidR="0011034B" w:rsidRPr="00A73DE4">
        <w:rPr>
          <w:sz w:val="24"/>
          <w:szCs w:val="24"/>
        </w:rPr>
        <w:t>içerisinde</w:t>
      </w:r>
      <w:r w:rsidR="00084052">
        <w:rPr>
          <w:sz w:val="24"/>
          <w:szCs w:val="24"/>
        </w:rPr>
        <w:t xml:space="preserve"> </w:t>
      </w:r>
      <w:r w:rsidR="0011034B" w:rsidRPr="00A73DE4">
        <w:rPr>
          <w:sz w:val="24"/>
          <w:szCs w:val="24"/>
        </w:rPr>
        <w:t>olan</w:t>
      </w:r>
      <w:r w:rsidR="00084052">
        <w:rPr>
          <w:sz w:val="24"/>
          <w:szCs w:val="24"/>
        </w:rPr>
        <w:t xml:space="preserve"> </w:t>
      </w:r>
      <w:r w:rsidR="0011034B" w:rsidRPr="00A73DE4">
        <w:rPr>
          <w:sz w:val="24"/>
          <w:szCs w:val="24"/>
        </w:rPr>
        <w:t>kişilerin</w:t>
      </w:r>
      <w:r w:rsidR="00084052">
        <w:rPr>
          <w:sz w:val="24"/>
          <w:szCs w:val="24"/>
        </w:rPr>
        <w:t xml:space="preserve"> </w:t>
      </w:r>
      <w:r w:rsidR="0011034B" w:rsidRPr="00A73DE4">
        <w:rPr>
          <w:sz w:val="24"/>
          <w:szCs w:val="24"/>
        </w:rPr>
        <w:t>hukuki</w:t>
      </w:r>
      <w:r w:rsidR="00084052">
        <w:rPr>
          <w:sz w:val="24"/>
          <w:szCs w:val="24"/>
        </w:rPr>
        <w:t xml:space="preserve"> </w:t>
      </w:r>
      <w:r w:rsidR="0011034B" w:rsidRPr="00A73DE4">
        <w:rPr>
          <w:sz w:val="24"/>
          <w:szCs w:val="24"/>
        </w:rPr>
        <w:t>ve</w:t>
      </w:r>
      <w:r w:rsidR="00084052">
        <w:rPr>
          <w:sz w:val="24"/>
          <w:szCs w:val="24"/>
        </w:rPr>
        <w:t xml:space="preserve"> </w:t>
      </w:r>
      <w:r w:rsidR="0011034B" w:rsidRPr="00A73DE4">
        <w:rPr>
          <w:sz w:val="24"/>
          <w:szCs w:val="24"/>
        </w:rPr>
        <w:t>ticari</w:t>
      </w:r>
      <w:r w:rsidR="00084052">
        <w:rPr>
          <w:sz w:val="24"/>
          <w:szCs w:val="24"/>
        </w:rPr>
        <w:t xml:space="preserve"> </w:t>
      </w:r>
      <w:r w:rsidR="0011034B" w:rsidRPr="00A73DE4">
        <w:rPr>
          <w:sz w:val="24"/>
          <w:szCs w:val="24"/>
        </w:rPr>
        <w:t>güvenliğinin</w:t>
      </w:r>
      <w:r w:rsidR="00084052">
        <w:rPr>
          <w:sz w:val="24"/>
          <w:szCs w:val="24"/>
        </w:rPr>
        <w:t xml:space="preserve"> </w:t>
      </w:r>
      <w:r w:rsidR="0011034B" w:rsidRPr="00A73DE4">
        <w:rPr>
          <w:sz w:val="24"/>
          <w:szCs w:val="24"/>
        </w:rPr>
        <w:t>temini (Şirket</w:t>
      </w:r>
      <w:r w:rsidR="00084052">
        <w:rPr>
          <w:sz w:val="24"/>
          <w:szCs w:val="24"/>
        </w:rPr>
        <w:t xml:space="preserve"> </w:t>
      </w:r>
      <w:r w:rsidR="0011034B" w:rsidRPr="00A73DE4">
        <w:rPr>
          <w:sz w:val="24"/>
          <w:szCs w:val="24"/>
        </w:rPr>
        <w:t>tarafından</w:t>
      </w:r>
      <w:r w:rsidR="00084052">
        <w:rPr>
          <w:sz w:val="24"/>
          <w:szCs w:val="24"/>
        </w:rPr>
        <w:t xml:space="preserve"> </w:t>
      </w:r>
      <w:r w:rsidR="0011034B" w:rsidRPr="00A73DE4">
        <w:rPr>
          <w:sz w:val="24"/>
          <w:szCs w:val="24"/>
        </w:rPr>
        <w:t>yürütülen</w:t>
      </w:r>
      <w:r w:rsidR="00084052">
        <w:rPr>
          <w:sz w:val="24"/>
          <w:szCs w:val="24"/>
        </w:rPr>
        <w:t xml:space="preserve"> </w:t>
      </w:r>
      <w:r w:rsidR="0011034B" w:rsidRPr="00A73DE4">
        <w:rPr>
          <w:sz w:val="24"/>
          <w:szCs w:val="24"/>
        </w:rPr>
        <w:t>iletişime</w:t>
      </w:r>
      <w:r w:rsidR="00084052">
        <w:rPr>
          <w:sz w:val="24"/>
          <w:szCs w:val="24"/>
        </w:rPr>
        <w:t xml:space="preserve"> </w:t>
      </w:r>
      <w:r w:rsidR="0011034B" w:rsidRPr="00A73DE4">
        <w:rPr>
          <w:sz w:val="24"/>
          <w:szCs w:val="24"/>
        </w:rPr>
        <w:t>yönelik</w:t>
      </w:r>
      <w:r w:rsidR="00084052">
        <w:rPr>
          <w:sz w:val="24"/>
          <w:szCs w:val="24"/>
        </w:rPr>
        <w:t xml:space="preserve"> </w:t>
      </w:r>
      <w:r w:rsidR="0011034B" w:rsidRPr="00A73DE4">
        <w:rPr>
          <w:sz w:val="24"/>
          <w:szCs w:val="24"/>
        </w:rPr>
        <w:t>idari</w:t>
      </w:r>
      <w:r w:rsidR="00084052">
        <w:rPr>
          <w:sz w:val="24"/>
          <w:szCs w:val="24"/>
        </w:rPr>
        <w:t xml:space="preserve"> </w:t>
      </w:r>
      <w:r w:rsidR="0011034B" w:rsidRPr="00A73DE4">
        <w:rPr>
          <w:sz w:val="24"/>
          <w:szCs w:val="24"/>
        </w:rPr>
        <w:t>operasyonlar, Şirkete</w:t>
      </w:r>
      <w:r w:rsidR="00084052">
        <w:rPr>
          <w:sz w:val="24"/>
          <w:szCs w:val="24"/>
        </w:rPr>
        <w:t xml:space="preserve"> </w:t>
      </w:r>
      <w:r w:rsidR="0011034B" w:rsidRPr="00A73DE4">
        <w:rPr>
          <w:sz w:val="24"/>
          <w:szCs w:val="24"/>
        </w:rPr>
        <w:t>ait</w:t>
      </w:r>
      <w:r w:rsidR="00084052">
        <w:rPr>
          <w:sz w:val="24"/>
          <w:szCs w:val="24"/>
        </w:rPr>
        <w:t xml:space="preserve"> </w:t>
      </w:r>
      <w:r w:rsidR="0011034B" w:rsidRPr="00A73DE4">
        <w:rPr>
          <w:sz w:val="24"/>
          <w:szCs w:val="24"/>
        </w:rPr>
        <w:t>lokasyonların</w:t>
      </w:r>
      <w:r w:rsidR="00084052">
        <w:rPr>
          <w:sz w:val="24"/>
          <w:szCs w:val="24"/>
        </w:rPr>
        <w:t xml:space="preserve"> </w:t>
      </w:r>
      <w:r w:rsidR="0011034B" w:rsidRPr="00A73DE4">
        <w:rPr>
          <w:sz w:val="24"/>
          <w:szCs w:val="24"/>
        </w:rPr>
        <w:t>fiziksel</w:t>
      </w:r>
      <w:r w:rsidR="00084052">
        <w:rPr>
          <w:sz w:val="24"/>
          <w:szCs w:val="24"/>
        </w:rPr>
        <w:t xml:space="preserve"> </w:t>
      </w:r>
      <w:r w:rsidR="0011034B" w:rsidRPr="00A73DE4">
        <w:rPr>
          <w:sz w:val="24"/>
          <w:szCs w:val="24"/>
        </w:rPr>
        <w:t>güvenliğini</w:t>
      </w:r>
      <w:r w:rsidR="00084052">
        <w:rPr>
          <w:sz w:val="24"/>
          <w:szCs w:val="24"/>
        </w:rPr>
        <w:t xml:space="preserve"> </w:t>
      </w:r>
      <w:r w:rsidR="0011034B" w:rsidRPr="00A73DE4">
        <w:rPr>
          <w:sz w:val="24"/>
          <w:szCs w:val="24"/>
        </w:rPr>
        <w:t>ve</w:t>
      </w:r>
      <w:r w:rsidR="00084052">
        <w:rPr>
          <w:sz w:val="24"/>
          <w:szCs w:val="24"/>
        </w:rPr>
        <w:t xml:space="preserve"> </w:t>
      </w:r>
      <w:r w:rsidR="0011034B" w:rsidRPr="00A73DE4">
        <w:rPr>
          <w:sz w:val="24"/>
          <w:szCs w:val="24"/>
        </w:rPr>
        <w:t>denetimini</w:t>
      </w:r>
      <w:r w:rsidR="00084052">
        <w:rPr>
          <w:sz w:val="24"/>
          <w:szCs w:val="24"/>
        </w:rPr>
        <w:t xml:space="preserve"> </w:t>
      </w:r>
      <w:r w:rsidR="0011034B" w:rsidRPr="00A73DE4">
        <w:rPr>
          <w:sz w:val="24"/>
          <w:szCs w:val="24"/>
        </w:rPr>
        <w:t>sağlamak, hukuki</w:t>
      </w:r>
      <w:r w:rsidR="00084052">
        <w:rPr>
          <w:sz w:val="24"/>
          <w:szCs w:val="24"/>
        </w:rPr>
        <w:t xml:space="preserve"> </w:t>
      </w:r>
      <w:r w:rsidR="0011034B" w:rsidRPr="00A73DE4">
        <w:rPr>
          <w:sz w:val="24"/>
          <w:szCs w:val="24"/>
        </w:rPr>
        <w:t>uyum</w:t>
      </w:r>
      <w:r w:rsidR="00084052">
        <w:rPr>
          <w:sz w:val="24"/>
          <w:szCs w:val="24"/>
        </w:rPr>
        <w:t xml:space="preserve"> </w:t>
      </w:r>
      <w:r w:rsidR="0011034B" w:rsidRPr="00A73DE4">
        <w:rPr>
          <w:sz w:val="24"/>
          <w:szCs w:val="24"/>
        </w:rPr>
        <w:t>süreci, mali</w:t>
      </w:r>
      <w:r w:rsidR="00084052">
        <w:rPr>
          <w:sz w:val="24"/>
          <w:szCs w:val="24"/>
        </w:rPr>
        <w:t xml:space="preserve"> işlerv.b.),</w:t>
      </w:r>
    </w:p>
    <w:p w:rsidR="00084052" w:rsidRPr="00084052" w:rsidRDefault="00084052" w:rsidP="00084052">
      <w:pPr>
        <w:pStyle w:val="ListeParagraf"/>
        <w:autoSpaceDE w:val="0"/>
        <w:autoSpaceDN w:val="0"/>
        <w:adjustRightInd w:val="0"/>
        <w:jc w:val="both"/>
        <w:rPr>
          <w:sz w:val="24"/>
          <w:szCs w:val="24"/>
          <w:lang w:val="tr-TR"/>
        </w:rPr>
      </w:pPr>
    </w:p>
    <w:p w:rsidR="003149A7" w:rsidRPr="003149A7" w:rsidRDefault="0011034B" w:rsidP="000B0152">
      <w:pPr>
        <w:pStyle w:val="ListeParagraf"/>
        <w:numPr>
          <w:ilvl w:val="0"/>
          <w:numId w:val="39"/>
        </w:numPr>
        <w:autoSpaceDE w:val="0"/>
        <w:autoSpaceDN w:val="0"/>
        <w:adjustRightInd w:val="0"/>
        <w:jc w:val="both"/>
        <w:rPr>
          <w:sz w:val="24"/>
          <w:szCs w:val="24"/>
          <w:lang w:val="tr-TR"/>
        </w:rPr>
      </w:pPr>
      <w:r w:rsidRPr="00A73DE4">
        <w:rPr>
          <w:sz w:val="24"/>
          <w:szCs w:val="24"/>
        </w:rPr>
        <w:t>Şirketin</w:t>
      </w:r>
      <w:r w:rsidR="009B64B2">
        <w:rPr>
          <w:sz w:val="24"/>
          <w:szCs w:val="24"/>
        </w:rPr>
        <w:t xml:space="preserve"> </w:t>
      </w:r>
      <w:r w:rsidRPr="00A73DE4">
        <w:rPr>
          <w:sz w:val="24"/>
          <w:szCs w:val="24"/>
        </w:rPr>
        <w:t>stratejilerinin</w:t>
      </w:r>
      <w:r w:rsidR="009B64B2">
        <w:rPr>
          <w:sz w:val="24"/>
          <w:szCs w:val="24"/>
        </w:rPr>
        <w:t xml:space="preserve"> </w:t>
      </w:r>
      <w:r w:rsidRPr="00A73DE4">
        <w:rPr>
          <w:sz w:val="24"/>
          <w:szCs w:val="24"/>
        </w:rPr>
        <w:t>belirlenmesi</w:t>
      </w:r>
      <w:r w:rsidR="009B64B2">
        <w:rPr>
          <w:sz w:val="24"/>
          <w:szCs w:val="24"/>
        </w:rPr>
        <w:t xml:space="preserve"> </w:t>
      </w:r>
      <w:r w:rsidRPr="00A73DE4">
        <w:rPr>
          <w:sz w:val="24"/>
          <w:szCs w:val="24"/>
        </w:rPr>
        <w:t>ve</w:t>
      </w:r>
      <w:r w:rsidR="009B64B2">
        <w:rPr>
          <w:sz w:val="24"/>
          <w:szCs w:val="24"/>
        </w:rPr>
        <w:t xml:space="preserve"> </w:t>
      </w:r>
      <w:r w:rsidRPr="00A73DE4">
        <w:rPr>
          <w:sz w:val="24"/>
          <w:szCs w:val="24"/>
        </w:rPr>
        <w:t>uygulanması</w:t>
      </w:r>
      <w:r w:rsidR="009B64B2">
        <w:rPr>
          <w:sz w:val="24"/>
          <w:szCs w:val="24"/>
        </w:rPr>
        <w:t xml:space="preserve"> </w:t>
      </w:r>
      <w:r w:rsidRPr="00A73DE4">
        <w:rPr>
          <w:sz w:val="24"/>
          <w:szCs w:val="24"/>
        </w:rPr>
        <w:t>ve</w:t>
      </w:r>
      <w:r w:rsidR="009B64B2">
        <w:rPr>
          <w:sz w:val="24"/>
          <w:szCs w:val="24"/>
        </w:rPr>
        <w:t xml:space="preserve"> </w:t>
      </w:r>
      <w:r w:rsidRPr="00A73DE4">
        <w:rPr>
          <w:sz w:val="24"/>
          <w:szCs w:val="24"/>
        </w:rPr>
        <w:t>Şirketin</w:t>
      </w:r>
      <w:r w:rsidR="009B64B2">
        <w:rPr>
          <w:sz w:val="24"/>
          <w:szCs w:val="24"/>
        </w:rPr>
        <w:t xml:space="preserve"> </w:t>
      </w:r>
      <w:r w:rsidRPr="00A73DE4">
        <w:rPr>
          <w:sz w:val="24"/>
          <w:szCs w:val="24"/>
        </w:rPr>
        <w:t>insankaynakları</w:t>
      </w:r>
      <w:r w:rsidR="009B64B2">
        <w:rPr>
          <w:sz w:val="24"/>
          <w:szCs w:val="24"/>
        </w:rPr>
        <w:t xml:space="preserve"> </w:t>
      </w:r>
      <w:r w:rsidRPr="00A73DE4">
        <w:rPr>
          <w:sz w:val="24"/>
          <w:szCs w:val="24"/>
        </w:rPr>
        <w:t>politikalarının</w:t>
      </w:r>
      <w:r w:rsidR="009B64B2">
        <w:rPr>
          <w:sz w:val="24"/>
          <w:szCs w:val="24"/>
        </w:rPr>
        <w:t xml:space="preserve"> </w:t>
      </w:r>
      <w:r w:rsidRPr="00A73DE4">
        <w:rPr>
          <w:sz w:val="24"/>
          <w:szCs w:val="24"/>
        </w:rPr>
        <w:t>yürütülmesinin</w:t>
      </w:r>
      <w:r w:rsidR="009B64B2">
        <w:rPr>
          <w:sz w:val="24"/>
          <w:szCs w:val="24"/>
        </w:rPr>
        <w:t xml:space="preserve"> </w:t>
      </w:r>
      <w:r w:rsidRPr="00A73DE4">
        <w:rPr>
          <w:sz w:val="24"/>
          <w:szCs w:val="24"/>
        </w:rPr>
        <w:t>temini</w:t>
      </w:r>
      <w:r w:rsidR="009B64B2">
        <w:rPr>
          <w:sz w:val="24"/>
          <w:szCs w:val="24"/>
        </w:rPr>
        <w:t xml:space="preserve"> </w:t>
      </w:r>
      <w:r w:rsidRPr="00A73DE4">
        <w:rPr>
          <w:sz w:val="24"/>
          <w:szCs w:val="24"/>
        </w:rPr>
        <w:t>amaçlarıyla</w:t>
      </w:r>
      <w:r w:rsidR="009B64B2">
        <w:rPr>
          <w:sz w:val="24"/>
          <w:szCs w:val="24"/>
        </w:rPr>
        <w:t xml:space="preserve"> </w:t>
      </w:r>
      <w:r w:rsidRPr="00A73DE4">
        <w:rPr>
          <w:sz w:val="24"/>
          <w:szCs w:val="24"/>
        </w:rPr>
        <w:t>ve</w:t>
      </w:r>
      <w:r w:rsidR="009B64B2">
        <w:rPr>
          <w:sz w:val="24"/>
          <w:szCs w:val="24"/>
        </w:rPr>
        <w:t xml:space="preserve"> </w:t>
      </w:r>
      <w:r w:rsidRPr="00A73DE4">
        <w:rPr>
          <w:sz w:val="24"/>
          <w:szCs w:val="24"/>
        </w:rPr>
        <w:t>mevzuatta</w:t>
      </w:r>
      <w:r w:rsidR="009B64B2">
        <w:rPr>
          <w:sz w:val="24"/>
          <w:szCs w:val="24"/>
        </w:rPr>
        <w:t xml:space="preserve"> </w:t>
      </w:r>
      <w:r w:rsidRPr="00A73DE4">
        <w:rPr>
          <w:sz w:val="24"/>
          <w:szCs w:val="24"/>
        </w:rPr>
        <w:t>öngörülen</w:t>
      </w:r>
      <w:r w:rsidR="009B64B2">
        <w:rPr>
          <w:sz w:val="24"/>
          <w:szCs w:val="24"/>
        </w:rPr>
        <w:t xml:space="preserve"> </w:t>
      </w:r>
      <w:r w:rsidRPr="00A73DE4">
        <w:rPr>
          <w:sz w:val="24"/>
          <w:szCs w:val="24"/>
        </w:rPr>
        <w:t>diğer</w:t>
      </w:r>
      <w:r w:rsidR="009B64B2">
        <w:rPr>
          <w:sz w:val="24"/>
          <w:szCs w:val="24"/>
        </w:rPr>
        <w:t xml:space="preserve"> </w:t>
      </w:r>
      <w:r w:rsidRPr="00A73DE4">
        <w:rPr>
          <w:sz w:val="24"/>
          <w:szCs w:val="24"/>
        </w:rPr>
        <w:t>sebeplerle</w:t>
      </w:r>
      <w:r w:rsidR="009B64B2">
        <w:rPr>
          <w:sz w:val="24"/>
          <w:szCs w:val="24"/>
        </w:rPr>
        <w:t>,</w:t>
      </w:r>
    </w:p>
    <w:p w:rsidR="003149A7" w:rsidRDefault="003149A7" w:rsidP="003149A7">
      <w:pPr>
        <w:pStyle w:val="ListeParagraf"/>
        <w:autoSpaceDE w:val="0"/>
        <w:autoSpaceDN w:val="0"/>
        <w:adjustRightInd w:val="0"/>
        <w:jc w:val="both"/>
        <w:rPr>
          <w:sz w:val="24"/>
          <w:szCs w:val="24"/>
          <w:lang w:val="tr-TR"/>
        </w:rPr>
      </w:pPr>
    </w:p>
    <w:p w:rsidR="000D6126" w:rsidRPr="000D6126" w:rsidRDefault="000D6126" w:rsidP="000D6126">
      <w:pPr>
        <w:pStyle w:val="ListeParagraf"/>
        <w:numPr>
          <w:ilvl w:val="0"/>
          <w:numId w:val="43"/>
        </w:numPr>
        <w:autoSpaceDE w:val="0"/>
        <w:autoSpaceDN w:val="0"/>
        <w:adjustRightInd w:val="0"/>
        <w:jc w:val="both"/>
        <w:rPr>
          <w:sz w:val="24"/>
          <w:szCs w:val="24"/>
        </w:rPr>
      </w:pPr>
      <w:r>
        <w:rPr>
          <w:sz w:val="24"/>
          <w:szCs w:val="24"/>
        </w:rPr>
        <w:t>Proje</w:t>
      </w:r>
      <w:r w:rsidR="009B64B2">
        <w:rPr>
          <w:sz w:val="24"/>
          <w:szCs w:val="24"/>
        </w:rPr>
        <w:t xml:space="preserve"> sahibine</w:t>
      </w:r>
      <w:r>
        <w:rPr>
          <w:sz w:val="24"/>
          <w:szCs w:val="24"/>
        </w:rPr>
        <w:t xml:space="preserve"> ve/veyaü</w:t>
      </w:r>
      <w:r w:rsidRPr="003149A7">
        <w:rPr>
          <w:sz w:val="24"/>
          <w:szCs w:val="24"/>
        </w:rPr>
        <w:t>stve alt yüklenici</w:t>
      </w:r>
      <w:r w:rsidR="009B64B2">
        <w:rPr>
          <w:sz w:val="24"/>
          <w:szCs w:val="24"/>
        </w:rPr>
        <w:t xml:space="preserve"> </w:t>
      </w:r>
      <w:r w:rsidRPr="003149A7">
        <w:rPr>
          <w:sz w:val="24"/>
          <w:szCs w:val="24"/>
        </w:rPr>
        <w:t xml:space="preserve">firmalara, </w:t>
      </w:r>
    </w:p>
    <w:p w:rsidR="003149A7" w:rsidRDefault="000D6126" w:rsidP="003149A7">
      <w:pPr>
        <w:pStyle w:val="ListeParagraf"/>
        <w:numPr>
          <w:ilvl w:val="0"/>
          <w:numId w:val="43"/>
        </w:numPr>
        <w:autoSpaceDE w:val="0"/>
        <w:autoSpaceDN w:val="0"/>
        <w:adjustRightInd w:val="0"/>
        <w:ind w:left="1134" w:hanging="54"/>
        <w:jc w:val="both"/>
        <w:rPr>
          <w:sz w:val="24"/>
          <w:szCs w:val="24"/>
        </w:rPr>
      </w:pPr>
      <w:r>
        <w:rPr>
          <w:sz w:val="24"/>
          <w:szCs w:val="24"/>
        </w:rPr>
        <w:t>İ</w:t>
      </w:r>
      <w:r w:rsidR="0011034B" w:rsidRPr="003149A7">
        <w:rPr>
          <w:sz w:val="24"/>
          <w:szCs w:val="24"/>
        </w:rPr>
        <w:t>ş</w:t>
      </w:r>
      <w:r w:rsidR="009B64B2">
        <w:rPr>
          <w:sz w:val="24"/>
          <w:szCs w:val="24"/>
        </w:rPr>
        <w:t xml:space="preserve"> </w:t>
      </w:r>
      <w:r w:rsidR="0011034B" w:rsidRPr="003149A7">
        <w:rPr>
          <w:sz w:val="24"/>
          <w:szCs w:val="24"/>
        </w:rPr>
        <w:t xml:space="preserve">ortaklarımıza, </w:t>
      </w:r>
    </w:p>
    <w:p w:rsidR="003149A7" w:rsidRDefault="003149A7" w:rsidP="003149A7">
      <w:pPr>
        <w:pStyle w:val="ListeParagraf"/>
        <w:numPr>
          <w:ilvl w:val="0"/>
          <w:numId w:val="43"/>
        </w:numPr>
        <w:autoSpaceDE w:val="0"/>
        <w:autoSpaceDN w:val="0"/>
        <w:adjustRightInd w:val="0"/>
        <w:jc w:val="both"/>
        <w:rPr>
          <w:sz w:val="24"/>
          <w:szCs w:val="24"/>
        </w:rPr>
      </w:pPr>
      <w:r>
        <w:rPr>
          <w:sz w:val="24"/>
          <w:szCs w:val="24"/>
        </w:rPr>
        <w:t>T</w:t>
      </w:r>
      <w:r w:rsidR="0011034B" w:rsidRPr="003149A7">
        <w:rPr>
          <w:sz w:val="24"/>
          <w:szCs w:val="24"/>
        </w:rPr>
        <w:t xml:space="preserve">edarikçilerimize, </w:t>
      </w:r>
    </w:p>
    <w:p w:rsidR="000D6126" w:rsidRPr="000D6126" w:rsidRDefault="003149A7" w:rsidP="00C8320F">
      <w:pPr>
        <w:pStyle w:val="ListeParagraf"/>
        <w:numPr>
          <w:ilvl w:val="0"/>
          <w:numId w:val="43"/>
        </w:numPr>
        <w:autoSpaceDE w:val="0"/>
        <w:autoSpaceDN w:val="0"/>
        <w:adjustRightInd w:val="0"/>
        <w:jc w:val="both"/>
        <w:rPr>
          <w:lang w:val="tr-TR"/>
        </w:rPr>
      </w:pPr>
      <w:r>
        <w:rPr>
          <w:sz w:val="24"/>
          <w:szCs w:val="24"/>
        </w:rPr>
        <w:t>K</w:t>
      </w:r>
      <w:r w:rsidR="0011034B" w:rsidRPr="003149A7">
        <w:rPr>
          <w:sz w:val="24"/>
          <w:szCs w:val="24"/>
        </w:rPr>
        <w:t>anunen</w:t>
      </w:r>
      <w:r w:rsidR="009B64B2">
        <w:rPr>
          <w:sz w:val="24"/>
          <w:szCs w:val="24"/>
        </w:rPr>
        <w:t xml:space="preserve"> </w:t>
      </w:r>
      <w:r w:rsidR="0011034B" w:rsidRPr="003149A7">
        <w:rPr>
          <w:sz w:val="24"/>
          <w:szCs w:val="24"/>
        </w:rPr>
        <w:t>yetkili</w:t>
      </w:r>
      <w:r w:rsidR="009B64B2">
        <w:rPr>
          <w:sz w:val="24"/>
          <w:szCs w:val="24"/>
        </w:rPr>
        <w:t xml:space="preserve"> </w:t>
      </w:r>
      <w:r w:rsidR="0011034B" w:rsidRPr="003149A7">
        <w:rPr>
          <w:sz w:val="24"/>
          <w:szCs w:val="24"/>
        </w:rPr>
        <w:t>kamu</w:t>
      </w:r>
      <w:r w:rsidR="009B64B2">
        <w:rPr>
          <w:sz w:val="24"/>
          <w:szCs w:val="24"/>
        </w:rPr>
        <w:t xml:space="preserve"> </w:t>
      </w:r>
      <w:r w:rsidR="0011034B" w:rsidRPr="003149A7">
        <w:rPr>
          <w:sz w:val="24"/>
          <w:szCs w:val="24"/>
        </w:rPr>
        <w:t>kurumları</w:t>
      </w:r>
      <w:r w:rsidR="009B64B2">
        <w:rPr>
          <w:sz w:val="24"/>
          <w:szCs w:val="24"/>
        </w:rPr>
        <w:t xml:space="preserve"> </w:t>
      </w:r>
      <w:r w:rsidR="0011034B" w:rsidRPr="003149A7">
        <w:rPr>
          <w:sz w:val="24"/>
          <w:szCs w:val="24"/>
        </w:rPr>
        <w:t>ve</w:t>
      </w:r>
      <w:r w:rsidR="009B64B2">
        <w:rPr>
          <w:sz w:val="24"/>
          <w:szCs w:val="24"/>
        </w:rPr>
        <w:t xml:space="preserve"> </w:t>
      </w:r>
      <w:r w:rsidR="005A6777">
        <w:rPr>
          <w:sz w:val="24"/>
          <w:szCs w:val="24"/>
        </w:rPr>
        <w:t>yetkililerine</w:t>
      </w:r>
      <w:r w:rsidR="009B64B2">
        <w:rPr>
          <w:sz w:val="24"/>
          <w:szCs w:val="24"/>
        </w:rPr>
        <w:t xml:space="preserve"> </w:t>
      </w:r>
      <w:r w:rsidR="005A6777">
        <w:rPr>
          <w:sz w:val="24"/>
          <w:szCs w:val="24"/>
          <w:lang w:val="tr-TR"/>
        </w:rPr>
        <w:t xml:space="preserve">aktarılmaktadır. </w:t>
      </w:r>
    </w:p>
    <w:p w:rsidR="00172C04" w:rsidRPr="000D6126" w:rsidRDefault="00172C04" w:rsidP="000D6126">
      <w:pPr>
        <w:autoSpaceDE w:val="0"/>
        <w:autoSpaceDN w:val="0"/>
        <w:adjustRightInd w:val="0"/>
        <w:jc w:val="both"/>
        <w:rPr>
          <w:lang w:val="tr-TR"/>
        </w:rPr>
      </w:pPr>
    </w:p>
    <w:p w:rsidR="0062496E" w:rsidRPr="003149A7" w:rsidRDefault="003149A7" w:rsidP="003149A7">
      <w:pPr>
        <w:pStyle w:val="ListeParagraf"/>
        <w:autoSpaceDE w:val="0"/>
        <w:autoSpaceDN w:val="0"/>
        <w:adjustRightInd w:val="0"/>
        <w:jc w:val="both"/>
        <w:rPr>
          <w:rFonts w:eastAsia="MS Mincho"/>
          <w:b/>
          <w:sz w:val="24"/>
          <w:szCs w:val="24"/>
          <w:u w:val="single"/>
          <w:lang w:val="tr-TR"/>
        </w:rPr>
      </w:pPr>
      <w:r w:rsidRPr="003149A7">
        <w:rPr>
          <w:rFonts w:eastAsia="MS Mincho"/>
          <w:b/>
          <w:sz w:val="24"/>
          <w:szCs w:val="24"/>
          <w:u w:val="single"/>
          <w:lang w:val="tr-TR"/>
        </w:rPr>
        <w:t xml:space="preserve">5. </w:t>
      </w:r>
      <w:r w:rsidR="0062496E" w:rsidRPr="003149A7">
        <w:rPr>
          <w:rFonts w:eastAsia="MS Mincho"/>
          <w:b/>
          <w:sz w:val="24"/>
          <w:szCs w:val="24"/>
          <w:u w:val="single"/>
          <w:lang w:val="tr-TR"/>
        </w:rPr>
        <w:t>Yasal Haklarınız</w:t>
      </w:r>
    </w:p>
    <w:p w:rsidR="00835A1C" w:rsidRPr="00A73DE4" w:rsidRDefault="00835A1C" w:rsidP="005F54DF">
      <w:pPr>
        <w:autoSpaceDE w:val="0"/>
        <w:autoSpaceDN w:val="0"/>
        <w:adjustRightInd w:val="0"/>
        <w:jc w:val="both"/>
        <w:rPr>
          <w:rFonts w:ascii="Calibri" w:hAnsi="Calibri"/>
          <w:lang w:val="tr-TR"/>
        </w:rPr>
      </w:pPr>
    </w:p>
    <w:p w:rsidR="00DB7A43" w:rsidRPr="00A73DE4" w:rsidRDefault="005B0D39" w:rsidP="00DB7A43">
      <w:pPr>
        <w:pStyle w:val="ListeParagraf"/>
        <w:ind w:left="0"/>
        <w:jc w:val="both"/>
        <w:rPr>
          <w:sz w:val="24"/>
          <w:szCs w:val="24"/>
        </w:rPr>
      </w:pPr>
      <w:r w:rsidRPr="00A73DE4">
        <w:rPr>
          <w:sz w:val="24"/>
          <w:szCs w:val="24"/>
        </w:rPr>
        <w:t>İlgili</w:t>
      </w:r>
      <w:r w:rsidR="009B64B2">
        <w:rPr>
          <w:sz w:val="24"/>
          <w:szCs w:val="24"/>
        </w:rPr>
        <w:t xml:space="preserve"> </w:t>
      </w:r>
      <w:r w:rsidRPr="00A73DE4">
        <w:rPr>
          <w:sz w:val="24"/>
          <w:szCs w:val="24"/>
        </w:rPr>
        <w:t>kişiler</w:t>
      </w:r>
      <w:r w:rsidR="009B64B2">
        <w:rPr>
          <w:sz w:val="24"/>
          <w:szCs w:val="24"/>
        </w:rPr>
        <w:t xml:space="preserve"> </w:t>
      </w:r>
      <w:r w:rsidR="00DB7A43" w:rsidRPr="00A73DE4">
        <w:rPr>
          <w:sz w:val="24"/>
          <w:szCs w:val="24"/>
        </w:rPr>
        <w:t>olarak, haklarınıza</w:t>
      </w:r>
      <w:r w:rsidR="009B64B2">
        <w:rPr>
          <w:sz w:val="24"/>
          <w:szCs w:val="24"/>
        </w:rPr>
        <w:t xml:space="preserve"> </w:t>
      </w:r>
      <w:r w:rsidR="00DB7A43" w:rsidRPr="00A73DE4">
        <w:rPr>
          <w:sz w:val="24"/>
          <w:szCs w:val="24"/>
        </w:rPr>
        <w:t>ilişkin</w:t>
      </w:r>
      <w:r w:rsidR="009B64B2">
        <w:rPr>
          <w:sz w:val="24"/>
          <w:szCs w:val="24"/>
        </w:rPr>
        <w:t xml:space="preserve"> </w:t>
      </w:r>
      <w:r w:rsidR="00DB7A43" w:rsidRPr="00A73DE4">
        <w:rPr>
          <w:sz w:val="24"/>
          <w:szCs w:val="24"/>
        </w:rPr>
        <w:t>taleplerinizi,</w:t>
      </w:r>
      <w:r w:rsidR="009B64B2">
        <w:rPr>
          <w:sz w:val="24"/>
          <w:szCs w:val="24"/>
        </w:rPr>
        <w:t xml:space="preserve"> </w:t>
      </w:r>
      <w:r w:rsidR="00DB7A43" w:rsidRPr="00A73DE4">
        <w:rPr>
          <w:sz w:val="24"/>
          <w:szCs w:val="24"/>
        </w:rPr>
        <w:t xml:space="preserve"> aşağıda</w:t>
      </w:r>
      <w:r w:rsidR="009B64B2">
        <w:rPr>
          <w:sz w:val="24"/>
          <w:szCs w:val="24"/>
        </w:rPr>
        <w:t xml:space="preserve"> </w:t>
      </w:r>
      <w:r w:rsidR="00DB7A43" w:rsidRPr="00A73DE4">
        <w:rPr>
          <w:sz w:val="24"/>
          <w:szCs w:val="24"/>
        </w:rPr>
        <w:t>düzenlenen</w:t>
      </w:r>
      <w:r w:rsidR="009B64B2">
        <w:rPr>
          <w:sz w:val="24"/>
          <w:szCs w:val="24"/>
        </w:rPr>
        <w:t xml:space="preserve"> </w:t>
      </w:r>
      <w:r w:rsidR="00DB7A43" w:rsidRPr="00A73DE4">
        <w:rPr>
          <w:sz w:val="24"/>
          <w:szCs w:val="24"/>
        </w:rPr>
        <w:t>yöntemlerle</w:t>
      </w:r>
      <w:r w:rsidR="009B64B2">
        <w:rPr>
          <w:sz w:val="24"/>
          <w:szCs w:val="24"/>
        </w:rPr>
        <w:t xml:space="preserve"> </w:t>
      </w:r>
      <w:r w:rsidR="00DB7A43" w:rsidRPr="00A73DE4">
        <w:rPr>
          <w:sz w:val="24"/>
          <w:szCs w:val="24"/>
        </w:rPr>
        <w:t>Şirkete</w:t>
      </w:r>
      <w:r w:rsidR="009B64B2">
        <w:rPr>
          <w:sz w:val="24"/>
          <w:szCs w:val="24"/>
        </w:rPr>
        <w:t xml:space="preserve"> </w:t>
      </w:r>
      <w:r w:rsidR="00DB7A43" w:rsidRPr="00A73DE4">
        <w:rPr>
          <w:sz w:val="24"/>
          <w:szCs w:val="24"/>
        </w:rPr>
        <w:t>iletmeniz</w:t>
      </w:r>
      <w:r w:rsidR="009B64B2">
        <w:rPr>
          <w:sz w:val="24"/>
          <w:szCs w:val="24"/>
        </w:rPr>
        <w:t xml:space="preserve"> </w:t>
      </w:r>
      <w:r w:rsidR="00DB7A43" w:rsidRPr="00A73DE4">
        <w:rPr>
          <w:sz w:val="24"/>
          <w:szCs w:val="24"/>
        </w:rPr>
        <w:t>durumunda</w:t>
      </w:r>
      <w:r w:rsidR="009B64B2">
        <w:rPr>
          <w:sz w:val="24"/>
          <w:szCs w:val="24"/>
        </w:rPr>
        <w:t xml:space="preserve"> </w:t>
      </w:r>
      <w:r w:rsidR="00DB7A43" w:rsidRPr="00A73DE4">
        <w:rPr>
          <w:sz w:val="24"/>
          <w:szCs w:val="24"/>
        </w:rPr>
        <w:t>Şirket</w:t>
      </w:r>
      <w:r w:rsidR="009B64B2">
        <w:rPr>
          <w:sz w:val="24"/>
          <w:szCs w:val="24"/>
        </w:rPr>
        <w:t xml:space="preserve"> </w:t>
      </w:r>
      <w:r w:rsidR="00DB7A43" w:rsidRPr="00A73DE4">
        <w:rPr>
          <w:sz w:val="24"/>
          <w:szCs w:val="24"/>
        </w:rPr>
        <w:t>talebin</w:t>
      </w:r>
      <w:r w:rsidR="009B64B2">
        <w:rPr>
          <w:sz w:val="24"/>
          <w:szCs w:val="24"/>
        </w:rPr>
        <w:t xml:space="preserve"> </w:t>
      </w:r>
      <w:r w:rsidR="00DB7A43" w:rsidRPr="00A73DE4">
        <w:rPr>
          <w:sz w:val="24"/>
          <w:szCs w:val="24"/>
        </w:rPr>
        <w:t>niteliğine</w:t>
      </w:r>
      <w:r w:rsidR="009B64B2">
        <w:rPr>
          <w:sz w:val="24"/>
          <w:szCs w:val="24"/>
        </w:rPr>
        <w:t xml:space="preserve"> </w:t>
      </w:r>
      <w:r w:rsidR="00DB7A43" w:rsidRPr="00A73DE4">
        <w:rPr>
          <w:sz w:val="24"/>
          <w:szCs w:val="24"/>
        </w:rPr>
        <w:t>göre</w:t>
      </w:r>
      <w:r w:rsidR="009B64B2">
        <w:rPr>
          <w:sz w:val="24"/>
          <w:szCs w:val="24"/>
        </w:rPr>
        <w:t xml:space="preserve"> </w:t>
      </w:r>
      <w:r w:rsidR="00DB7A43" w:rsidRPr="00A73DE4">
        <w:rPr>
          <w:sz w:val="24"/>
          <w:szCs w:val="24"/>
        </w:rPr>
        <w:t>talebi</w:t>
      </w:r>
      <w:r w:rsidR="009B64B2">
        <w:rPr>
          <w:sz w:val="24"/>
          <w:szCs w:val="24"/>
        </w:rPr>
        <w:t xml:space="preserve"> </w:t>
      </w:r>
      <w:r w:rsidR="00DB7A43" w:rsidRPr="00A73DE4">
        <w:rPr>
          <w:sz w:val="24"/>
          <w:szCs w:val="24"/>
        </w:rPr>
        <w:t>en</w:t>
      </w:r>
      <w:r w:rsidR="009B64B2">
        <w:rPr>
          <w:sz w:val="24"/>
          <w:szCs w:val="24"/>
        </w:rPr>
        <w:t xml:space="preserve"> </w:t>
      </w:r>
      <w:r w:rsidR="00DB7A43" w:rsidRPr="00A73DE4">
        <w:rPr>
          <w:sz w:val="24"/>
          <w:szCs w:val="24"/>
        </w:rPr>
        <w:t>geç</w:t>
      </w:r>
      <w:r w:rsidR="009B64B2">
        <w:rPr>
          <w:sz w:val="24"/>
          <w:szCs w:val="24"/>
        </w:rPr>
        <w:t xml:space="preserve"> </w:t>
      </w:r>
      <w:r w:rsidR="00DB7A43" w:rsidRPr="00A73DE4">
        <w:rPr>
          <w:sz w:val="24"/>
          <w:szCs w:val="24"/>
        </w:rPr>
        <w:t>otuz</w:t>
      </w:r>
      <w:r w:rsidR="009B64B2">
        <w:rPr>
          <w:sz w:val="24"/>
          <w:szCs w:val="24"/>
        </w:rPr>
        <w:t xml:space="preserve"> </w:t>
      </w:r>
      <w:r w:rsidR="00DB7A43" w:rsidRPr="00A73DE4">
        <w:rPr>
          <w:sz w:val="24"/>
          <w:szCs w:val="24"/>
        </w:rPr>
        <w:t>gün</w:t>
      </w:r>
      <w:r w:rsidR="009B64B2">
        <w:rPr>
          <w:sz w:val="24"/>
          <w:szCs w:val="24"/>
        </w:rPr>
        <w:t xml:space="preserve"> </w:t>
      </w:r>
      <w:r w:rsidR="00DB7A43" w:rsidRPr="00A73DE4">
        <w:rPr>
          <w:sz w:val="24"/>
          <w:szCs w:val="24"/>
        </w:rPr>
        <w:t>içinde</w:t>
      </w:r>
      <w:r w:rsidR="009B64B2">
        <w:rPr>
          <w:sz w:val="24"/>
          <w:szCs w:val="24"/>
        </w:rPr>
        <w:t xml:space="preserve"> </w:t>
      </w:r>
      <w:r w:rsidR="00DB7A43" w:rsidRPr="00A73DE4">
        <w:rPr>
          <w:sz w:val="24"/>
          <w:szCs w:val="24"/>
        </w:rPr>
        <w:t>ücretsiz</w:t>
      </w:r>
      <w:r w:rsidR="009B64B2">
        <w:rPr>
          <w:sz w:val="24"/>
          <w:szCs w:val="24"/>
        </w:rPr>
        <w:t xml:space="preserve"> </w:t>
      </w:r>
      <w:r w:rsidR="00DB7A43" w:rsidRPr="00A73DE4">
        <w:rPr>
          <w:sz w:val="24"/>
          <w:szCs w:val="24"/>
        </w:rPr>
        <w:t>olarak</w:t>
      </w:r>
      <w:r w:rsidR="009B64B2">
        <w:rPr>
          <w:sz w:val="24"/>
          <w:szCs w:val="24"/>
        </w:rPr>
        <w:t xml:space="preserve"> </w:t>
      </w:r>
      <w:r w:rsidR="00DB7A43" w:rsidRPr="00A73DE4">
        <w:rPr>
          <w:sz w:val="24"/>
          <w:szCs w:val="24"/>
        </w:rPr>
        <w:t>sonuçlandıracaktır. Bu kapsamda</w:t>
      </w:r>
      <w:r w:rsidR="009B64B2">
        <w:rPr>
          <w:sz w:val="24"/>
          <w:szCs w:val="24"/>
        </w:rPr>
        <w:t xml:space="preserve"> </w:t>
      </w:r>
      <w:r w:rsidRPr="00A73DE4">
        <w:rPr>
          <w:sz w:val="24"/>
          <w:szCs w:val="24"/>
        </w:rPr>
        <w:t>ilgili</w:t>
      </w:r>
      <w:r w:rsidR="009B64B2">
        <w:rPr>
          <w:sz w:val="24"/>
          <w:szCs w:val="24"/>
        </w:rPr>
        <w:t xml:space="preserve"> </w:t>
      </w:r>
      <w:r w:rsidRPr="00A73DE4">
        <w:rPr>
          <w:sz w:val="24"/>
          <w:szCs w:val="24"/>
        </w:rPr>
        <w:t>kişiler, Kanun’un</w:t>
      </w:r>
      <w:r w:rsidR="009B64B2">
        <w:rPr>
          <w:sz w:val="24"/>
          <w:szCs w:val="24"/>
        </w:rPr>
        <w:t xml:space="preserve"> </w:t>
      </w:r>
      <w:r w:rsidRPr="00A73DE4">
        <w:rPr>
          <w:sz w:val="24"/>
          <w:szCs w:val="24"/>
        </w:rPr>
        <w:t>11.</w:t>
      </w:r>
      <w:r w:rsidR="009B64B2">
        <w:rPr>
          <w:sz w:val="24"/>
          <w:szCs w:val="24"/>
        </w:rPr>
        <w:t xml:space="preserve"> </w:t>
      </w:r>
      <w:r w:rsidRPr="00A73DE4">
        <w:rPr>
          <w:sz w:val="24"/>
          <w:szCs w:val="24"/>
        </w:rPr>
        <w:t>maddesi</w:t>
      </w:r>
      <w:r w:rsidR="009B64B2">
        <w:rPr>
          <w:sz w:val="24"/>
          <w:szCs w:val="24"/>
        </w:rPr>
        <w:t xml:space="preserve"> </w:t>
      </w:r>
      <w:r w:rsidRPr="00A73DE4">
        <w:rPr>
          <w:sz w:val="24"/>
          <w:szCs w:val="24"/>
        </w:rPr>
        <w:t>uyarınca</w:t>
      </w:r>
      <w:r w:rsidR="009B64B2">
        <w:rPr>
          <w:sz w:val="24"/>
          <w:szCs w:val="24"/>
        </w:rPr>
        <w:t>;</w:t>
      </w:r>
    </w:p>
    <w:p w:rsidR="00DB7A43" w:rsidRPr="00A73DE4" w:rsidRDefault="00DB7A43" w:rsidP="00DB7A43">
      <w:pPr>
        <w:pStyle w:val="ListeParagraf"/>
        <w:ind w:left="0"/>
        <w:jc w:val="both"/>
        <w:rPr>
          <w:sz w:val="24"/>
          <w:szCs w:val="24"/>
        </w:rPr>
      </w:pPr>
    </w:p>
    <w:p w:rsidR="00902AA2" w:rsidRPr="00A73DE4" w:rsidRDefault="00DB7A43" w:rsidP="00074D12">
      <w:pPr>
        <w:pStyle w:val="ListeParagraf"/>
        <w:numPr>
          <w:ilvl w:val="0"/>
          <w:numId w:val="45"/>
        </w:numPr>
        <w:spacing w:after="200" w:line="276" w:lineRule="auto"/>
        <w:contextualSpacing/>
        <w:jc w:val="both"/>
        <w:rPr>
          <w:sz w:val="24"/>
          <w:szCs w:val="24"/>
        </w:rPr>
      </w:pPr>
      <w:r w:rsidRPr="00A73DE4">
        <w:rPr>
          <w:sz w:val="24"/>
          <w:szCs w:val="24"/>
        </w:rPr>
        <w:t>Kişisel</w:t>
      </w:r>
      <w:r w:rsidR="009B64B2">
        <w:rPr>
          <w:sz w:val="24"/>
          <w:szCs w:val="24"/>
        </w:rPr>
        <w:t xml:space="preserve"> </w:t>
      </w:r>
      <w:r w:rsidRPr="00A73DE4">
        <w:rPr>
          <w:sz w:val="24"/>
          <w:szCs w:val="24"/>
        </w:rPr>
        <w:t>veri</w:t>
      </w:r>
      <w:r w:rsidR="009B64B2">
        <w:rPr>
          <w:sz w:val="24"/>
          <w:szCs w:val="24"/>
        </w:rPr>
        <w:t xml:space="preserve"> </w:t>
      </w:r>
      <w:r w:rsidRPr="00A73DE4">
        <w:rPr>
          <w:sz w:val="24"/>
          <w:szCs w:val="24"/>
        </w:rPr>
        <w:t>işlenip</w:t>
      </w:r>
      <w:r w:rsidR="009B64B2">
        <w:rPr>
          <w:sz w:val="24"/>
          <w:szCs w:val="24"/>
        </w:rPr>
        <w:t xml:space="preserve"> </w:t>
      </w:r>
      <w:r w:rsidRPr="00A73DE4">
        <w:rPr>
          <w:sz w:val="24"/>
          <w:szCs w:val="24"/>
        </w:rPr>
        <w:t>işlenmediğini</w:t>
      </w:r>
      <w:r w:rsidR="009B64B2">
        <w:rPr>
          <w:sz w:val="24"/>
          <w:szCs w:val="24"/>
        </w:rPr>
        <w:t xml:space="preserve"> </w:t>
      </w:r>
      <w:r w:rsidRPr="00A73DE4">
        <w:rPr>
          <w:sz w:val="24"/>
          <w:szCs w:val="24"/>
        </w:rPr>
        <w:t xml:space="preserve">öğrenme, </w:t>
      </w:r>
    </w:p>
    <w:p w:rsidR="00902AA2" w:rsidRPr="00A73DE4" w:rsidRDefault="00DB7A43" w:rsidP="00074D12">
      <w:pPr>
        <w:pStyle w:val="ListeParagraf"/>
        <w:numPr>
          <w:ilvl w:val="0"/>
          <w:numId w:val="45"/>
        </w:numPr>
        <w:spacing w:after="200" w:line="276" w:lineRule="auto"/>
        <w:contextualSpacing/>
        <w:jc w:val="both"/>
        <w:rPr>
          <w:sz w:val="24"/>
          <w:szCs w:val="24"/>
        </w:rPr>
      </w:pPr>
      <w:r w:rsidRPr="00A73DE4">
        <w:rPr>
          <w:sz w:val="24"/>
          <w:szCs w:val="24"/>
        </w:rPr>
        <w:t>Kişisel</w:t>
      </w:r>
      <w:r w:rsidR="009B64B2">
        <w:rPr>
          <w:sz w:val="24"/>
          <w:szCs w:val="24"/>
        </w:rPr>
        <w:t xml:space="preserve"> </w:t>
      </w:r>
      <w:r w:rsidRPr="00A73DE4">
        <w:rPr>
          <w:sz w:val="24"/>
          <w:szCs w:val="24"/>
        </w:rPr>
        <w:t>verileri</w:t>
      </w:r>
      <w:r w:rsidR="009B64B2">
        <w:rPr>
          <w:sz w:val="24"/>
          <w:szCs w:val="24"/>
        </w:rPr>
        <w:t xml:space="preserve"> </w:t>
      </w:r>
      <w:r w:rsidRPr="00A73DE4">
        <w:rPr>
          <w:sz w:val="24"/>
          <w:szCs w:val="24"/>
        </w:rPr>
        <w:t>işlenmişse</w:t>
      </w:r>
      <w:r w:rsidR="009B64B2">
        <w:rPr>
          <w:sz w:val="24"/>
          <w:szCs w:val="24"/>
        </w:rPr>
        <w:t xml:space="preserve"> </w:t>
      </w:r>
      <w:r w:rsidRPr="00A73DE4">
        <w:rPr>
          <w:sz w:val="24"/>
          <w:szCs w:val="24"/>
        </w:rPr>
        <w:t>buna</w:t>
      </w:r>
      <w:r w:rsidR="009B64B2">
        <w:rPr>
          <w:sz w:val="24"/>
          <w:szCs w:val="24"/>
        </w:rPr>
        <w:t xml:space="preserve"> </w:t>
      </w:r>
      <w:r w:rsidRPr="00A73DE4">
        <w:rPr>
          <w:sz w:val="24"/>
          <w:szCs w:val="24"/>
        </w:rPr>
        <w:t>ilişkin</w:t>
      </w:r>
      <w:r w:rsidR="009B64B2">
        <w:rPr>
          <w:sz w:val="24"/>
          <w:szCs w:val="24"/>
        </w:rPr>
        <w:t xml:space="preserve"> </w:t>
      </w:r>
      <w:r w:rsidRPr="00A73DE4">
        <w:rPr>
          <w:sz w:val="24"/>
          <w:szCs w:val="24"/>
        </w:rPr>
        <w:t>bilgi</w:t>
      </w:r>
      <w:r w:rsidR="009B64B2">
        <w:rPr>
          <w:sz w:val="24"/>
          <w:szCs w:val="24"/>
        </w:rPr>
        <w:t xml:space="preserve"> </w:t>
      </w:r>
      <w:r w:rsidRPr="00A73DE4">
        <w:rPr>
          <w:sz w:val="24"/>
          <w:szCs w:val="24"/>
        </w:rPr>
        <w:t>talep</w:t>
      </w:r>
      <w:r w:rsidR="009B64B2">
        <w:rPr>
          <w:sz w:val="24"/>
          <w:szCs w:val="24"/>
        </w:rPr>
        <w:t xml:space="preserve"> </w:t>
      </w:r>
      <w:r w:rsidRPr="00A73DE4">
        <w:rPr>
          <w:sz w:val="24"/>
          <w:szCs w:val="24"/>
        </w:rPr>
        <w:t xml:space="preserve">etme, </w:t>
      </w:r>
    </w:p>
    <w:p w:rsidR="00902AA2" w:rsidRPr="00A73DE4" w:rsidRDefault="00DB7A43" w:rsidP="00074D12">
      <w:pPr>
        <w:pStyle w:val="ListeParagraf"/>
        <w:numPr>
          <w:ilvl w:val="0"/>
          <w:numId w:val="45"/>
        </w:numPr>
        <w:spacing w:after="200" w:line="276" w:lineRule="auto"/>
        <w:contextualSpacing/>
        <w:jc w:val="both"/>
        <w:rPr>
          <w:sz w:val="24"/>
          <w:szCs w:val="24"/>
        </w:rPr>
      </w:pPr>
      <w:r w:rsidRPr="00A73DE4">
        <w:rPr>
          <w:sz w:val="24"/>
          <w:szCs w:val="24"/>
        </w:rPr>
        <w:t>Kişisel</w:t>
      </w:r>
      <w:r w:rsidR="009B64B2">
        <w:rPr>
          <w:sz w:val="24"/>
          <w:szCs w:val="24"/>
        </w:rPr>
        <w:t xml:space="preserve"> </w:t>
      </w:r>
      <w:r w:rsidRPr="00A73DE4">
        <w:rPr>
          <w:sz w:val="24"/>
          <w:szCs w:val="24"/>
        </w:rPr>
        <w:t>verilerin</w:t>
      </w:r>
      <w:r w:rsidR="009B64B2">
        <w:rPr>
          <w:sz w:val="24"/>
          <w:szCs w:val="24"/>
        </w:rPr>
        <w:t xml:space="preserve"> </w:t>
      </w:r>
      <w:r w:rsidRPr="00A73DE4">
        <w:rPr>
          <w:sz w:val="24"/>
          <w:szCs w:val="24"/>
        </w:rPr>
        <w:t>işlenme</w:t>
      </w:r>
      <w:r w:rsidR="009B64B2">
        <w:rPr>
          <w:sz w:val="24"/>
          <w:szCs w:val="24"/>
        </w:rPr>
        <w:t xml:space="preserve"> </w:t>
      </w:r>
      <w:r w:rsidRPr="00A73DE4">
        <w:rPr>
          <w:sz w:val="24"/>
          <w:szCs w:val="24"/>
        </w:rPr>
        <w:t>amacını</w:t>
      </w:r>
      <w:r w:rsidR="009B64B2">
        <w:rPr>
          <w:sz w:val="24"/>
          <w:szCs w:val="24"/>
        </w:rPr>
        <w:t xml:space="preserve"> </w:t>
      </w:r>
      <w:r w:rsidRPr="00A73DE4">
        <w:rPr>
          <w:sz w:val="24"/>
          <w:szCs w:val="24"/>
        </w:rPr>
        <w:t>ve</w:t>
      </w:r>
      <w:r w:rsidR="009B64B2">
        <w:rPr>
          <w:sz w:val="24"/>
          <w:szCs w:val="24"/>
        </w:rPr>
        <w:t xml:space="preserve"> </w:t>
      </w:r>
      <w:r w:rsidRPr="00A73DE4">
        <w:rPr>
          <w:sz w:val="24"/>
          <w:szCs w:val="24"/>
        </w:rPr>
        <w:t>bunların</w:t>
      </w:r>
      <w:r w:rsidR="009B64B2">
        <w:rPr>
          <w:sz w:val="24"/>
          <w:szCs w:val="24"/>
        </w:rPr>
        <w:t xml:space="preserve"> </w:t>
      </w:r>
      <w:r w:rsidRPr="00A73DE4">
        <w:rPr>
          <w:sz w:val="24"/>
          <w:szCs w:val="24"/>
        </w:rPr>
        <w:t>amacına</w:t>
      </w:r>
      <w:r w:rsidR="009B64B2">
        <w:rPr>
          <w:sz w:val="24"/>
          <w:szCs w:val="24"/>
        </w:rPr>
        <w:t xml:space="preserve"> </w:t>
      </w:r>
      <w:r w:rsidRPr="00A73DE4">
        <w:rPr>
          <w:sz w:val="24"/>
          <w:szCs w:val="24"/>
        </w:rPr>
        <w:t>uygun</w:t>
      </w:r>
      <w:r w:rsidR="009B64B2">
        <w:rPr>
          <w:sz w:val="24"/>
          <w:szCs w:val="24"/>
        </w:rPr>
        <w:t xml:space="preserve"> </w:t>
      </w:r>
      <w:r w:rsidRPr="00A73DE4">
        <w:rPr>
          <w:sz w:val="24"/>
          <w:szCs w:val="24"/>
        </w:rPr>
        <w:t>kullanılıp</w:t>
      </w:r>
      <w:r w:rsidR="009B64B2">
        <w:rPr>
          <w:sz w:val="24"/>
          <w:szCs w:val="24"/>
        </w:rPr>
        <w:t xml:space="preserve"> </w:t>
      </w:r>
      <w:r w:rsidRPr="00A73DE4">
        <w:rPr>
          <w:sz w:val="24"/>
          <w:szCs w:val="24"/>
        </w:rPr>
        <w:t>kullanılmadığını</w:t>
      </w:r>
      <w:r w:rsidR="009B64B2">
        <w:rPr>
          <w:sz w:val="24"/>
          <w:szCs w:val="24"/>
        </w:rPr>
        <w:t xml:space="preserve"> </w:t>
      </w:r>
      <w:r w:rsidRPr="00A73DE4">
        <w:rPr>
          <w:sz w:val="24"/>
          <w:szCs w:val="24"/>
        </w:rPr>
        <w:t xml:space="preserve">öğrenme, </w:t>
      </w:r>
    </w:p>
    <w:p w:rsidR="00902AA2" w:rsidRPr="00A73DE4" w:rsidRDefault="00DB7A43" w:rsidP="00074D12">
      <w:pPr>
        <w:pStyle w:val="ListeParagraf"/>
        <w:numPr>
          <w:ilvl w:val="0"/>
          <w:numId w:val="45"/>
        </w:numPr>
        <w:spacing w:after="200" w:line="276" w:lineRule="auto"/>
        <w:contextualSpacing/>
        <w:jc w:val="both"/>
        <w:rPr>
          <w:sz w:val="24"/>
          <w:szCs w:val="24"/>
        </w:rPr>
      </w:pPr>
      <w:r w:rsidRPr="00A73DE4">
        <w:rPr>
          <w:sz w:val="24"/>
          <w:szCs w:val="24"/>
        </w:rPr>
        <w:t>Yurt içinde</w:t>
      </w:r>
      <w:r w:rsidR="00084052">
        <w:rPr>
          <w:sz w:val="24"/>
          <w:szCs w:val="24"/>
        </w:rPr>
        <w:t xml:space="preserve"> </w:t>
      </w:r>
      <w:r w:rsidRPr="00A73DE4">
        <w:rPr>
          <w:sz w:val="24"/>
          <w:szCs w:val="24"/>
        </w:rPr>
        <w:t>veya yurt dışında</w:t>
      </w:r>
      <w:r w:rsidR="00084052">
        <w:rPr>
          <w:sz w:val="24"/>
          <w:szCs w:val="24"/>
        </w:rPr>
        <w:t xml:space="preserve"> </w:t>
      </w:r>
      <w:r w:rsidRPr="00A73DE4">
        <w:rPr>
          <w:sz w:val="24"/>
          <w:szCs w:val="24"/>
        </w:rPr>
        <w:t>kişisel</w:t>
      </w:r>
      <w:r w:rsidR="00084052">
        <w:rPr>
          <w:sz w:val="24"/>
          <w:szCs w:val="24"/>
        </w:rPr>
        <w:t xml:space="preserve"> </w:t>
      </w:r>
      <w:r w:rsidRPr="00A73DE4">
        <w:rPr>
          <w:sz w:val="24"/>
          <w:szCs w:val="24"/>
        </w:rPr>
        <w:t>verilerin</w:t>
      </w:r>
      <w:r w:rsidR="00084052">
        <w:rPr>
          <w:sz w:val="24"/>
          <w:szCs w:val="24"/>
        </w:rPr>
        <w:t xml:space="preserve"> </w:t>
      </w:r>
      <w:r w:rsidRPr="00A73DE4">
        <w:rPr>
          <w:sz w:val="24"/>
          <w:szCs w:val="24"/>
        </w:rPr>
        <w:t>aktarıldığı</w:t>
      </w:r>
      <w:r w:rsidR="00084052">
        <w:rPr>
          <w:sz w:val="24"/>
          <w:szCs w:val="24"/>
        </w:rPr>
        <w:t xml:space="preserve"> </w:t>
      </w:r>
      <w:r w:rsidRPr="00A73DE4">
        <w:rPr>
          <w:sz w:val="24"/>
          <w:szCs w:val="24"/>
        </w:rPr>
        <w:t>üçüncü</w:t>
      </w:r>
      <w:r w:rsidR="00084052">
        <w:rPr>
          <w:sz w:val="24"/>
          <w:szCs w:val="24"/>
        </w:rPr>
        <w:t xml:space="preserve"> </w:t>
      </w:r>
      <w:r w:rsidRPr="00A73DE4">
        <w:rPr>
          <w:sz w:val="24"/>
          <w:szCs w:val="24"/>
        </w:rPr>
        <w:t>kişileri</w:t>
      </w:r>
      <w:r w:rsidR="00084052">
        <w:rPr>
          <w:sz w:val="24"/>
          <w:szCs w:val="24"/>
        </w:rPr>
        <w:t xml:space="preserve"> </w:t>
      </w:r>
      <w:r w:rsidRPr="00A73DE4">
        <w:rPr>
          <w:sz w:val="24"/>
          <w:szCs w:val="24"/>
        </w:rPr>
        <w:t xml:space="preserve">bilme, </w:t>
      </w:r>
    </w:p>
    <w:p w:rsidR="00902AA2" w:rsidRPr="00C47F6B" w:rsidRDefault="00DB7A43" w:rsidP="00074D12">
      <w:pPr>
        <w:pStyle w:val="ListeParagraf"/>
        <w:numPr>
          <w:ilvl w:val="0"/>
          <w:numId w:val="45"/>
        </w:numPr>
        <w:spacing w:after="200" w:line="276" w:lineRule="auto"/>
        <w:contextualSpacing/>
        <w:jc w:val="both"/>
        <w:rPr>
          <w:sz w:val="24"/>
          <w:szCs w:val="24"/>
        </w:rPr>
      </w:pPr>
      <w:r w:rsidRPr="00A73DE4">
        <w:rPr>
          <w:sz w:val="24"/>
          <w:szCs w:val="24"/>
        </w:rPr>
        <w:t>Kişisel</w:t>
      </w:r>
      <w:r w:rsidR="009B64B2">
        <w:rPr>
          <w:sz w:val="24"/>
          <w:szCs w:val="24"/>
        </w:rPr>
        <w:t xml:space="preserve"> </w:t>
      </w:r>
      <w:r w:rsidRPr="00A73DE4">
        <w:rPr>
          <w:sz w:val="24"/>
          <w:szCs w:val="24"/>
        </w:rPr>
        <w:t>verilerin</w:t>
      </w:r>
      <w:r w:rsidR="009B64B2">
        <w:rPr>
          <w:sz w:val="24"/>
          <w:szCs w:val="24"/>
        </w:rPr>
        <w:t xml:space="preserve"> </w:t>
      </w:r>
      <w:r w:rsidRPr="00A73DE4">
        <w:rPr>
          <w:sz w:val="24"/>
          <w:szCs w:val="24"/>
        </w:rPr>
        <w:t>eksik</w:t>
      </w:r>
      <w:r w:rsidR="009B64B2">
        <w:rPr>
          <w:sz w:val="24"/>
          <w:szCs w:val="24"/>
        </w:rPr>
        <w:t xml:space="preserve"> </w:t>
      </w:r>
      <w:r w:rsidRPr="00A73DE4">
        <w:rPr>
          <w:sz w:val="24"/>
          <w:szCs w:val="24"/>
        </w:rPr>
        <w:t>veya</w:t>
      </w:r>
      <w:r w:rsidR="009B64B2">
        <w:rPr>
          <w:sz w:val="24"/>
          <w:szCs w:val="24"/>
        </w:rPr>
        <w:t xml:space="preserve"> </w:t>
      </w:r>
      <w:r w:rsidRPr="00A73DE4">
        <w:rPr>
          <w:sz w:val="24"/>
          <w:szCs w:val="24"/>
        </w:rPr>
        <w:t>yanlış</w:t>
      </w:r>
      <w:r w:rsidR="009B64B2">
        <w:rPr>
          <w:sz w:val="24"/>
          <w:szCs w:val="24"/>
        </w:rPr>
        <w:t xml:space="preserve"> </w:t>
      </w:r>
      <w:r w:rsidRPr="00A73DE4">
        <w:rPr>
          <w:sz w:val="24"/>
          <w:szCs w:val="24"/>
        </w:rPr>
        <w:t>işlenmiş</w:t>
      </w:r>
      <w:r w:rsidR="009B64B2">
        <w:rPr>
          <w:sz w:val="24"/>
          <w:szCs w:val="24"/>
        </w:rPr>
        <w:t xml:space="preserve"> </w:t>
      </w:r>
      <w:r w:rsidRPr="00A73DE4">
        <w:rPr>
          <w:sz w:val="24"/>
          <w:szCs w:val="24"/>
        </w:rPr>
        <w:t>olması</w:t>
      </w:r>
      <w:r w:rsidR="009B64B2">
        <w:rPr>
          <w:sz w:val="24"/>
          <w:szCs w:val="24"/>
        </w:rPr>
        <w:t xml:space="preserve"> </w:t>
      </w:r>
      <w:r w:rsidRPr="00A73DE4">
        <w:rPr>
          <w:sz w:val="24"/>
          <w:szCs w:val="24"/>
        </w:rPr>
        <w:t>hâlinde</w:t>
      </w:r>
      <w:r w:rsidR="009B64B2">
        <w:rPr>
          <w:sz w:val="24"/>
          <w:szCs w:val="24"/>
        </w:rPr>
        <w:t xml:space="preserve"> </w:t>
      </w:r>
      <w:r w:rsidRPr="00A73DE4">
        <w:rPr>
          <w:sz w:val="24"/>
          <w:szCs w:val="24"/>
        </w:rPr>
        <w:t>bunların</w:t>
      </w:r>
      <w:r w:rsidR="009B64B2">
        <w:rPr>
          <w:sz w:val="24"/>
          <w:szCs w:val="24"/>
        </w:rPr>
        <w:t xml:space="preserve"> </w:t>
      </w:r>
      <w:r w:rsidRPr="00A73DE4">
        <w:rPr>
          <w:sz w:val="24"/>
          <w:szCs w:val="24"/>
        </w:rPr>
        <w:t>düzeltilmesini</w:t>
      </w:r>
      <w:r w:rsidR="009B64B2">
        <w:rPr>
          <w:sz w:val="24"/>
          <w:szCs w:val="24"/>
        </w:rPr>
        <w:t xml:space="preserve"> </w:t>
      </w:r>
      <w:r w:rsidRPr="00A73DE4">
        <w:rPr>
          <w:sz w:val="24"/>
          <w:szCs w:val="24"/>
        </w:rPr>
        <w:t>isteme</w:t>
      </w:r>
      <w:r w:rsidR="009B64B2">
        <w:rPr>
          <w:sz w:val="24"/>
          <w:szCs w:val="24"/>
        </w:rPr>
        <w:t xml:space="preserve"> </w:t>
      </w:r>
      <w:r w:rsidRPr="00A73DE4">
        <w:rPr>
          <w:sz w:val="24"/>
          <w:szCs w:val="24"/>
        </w:rPr>
        <w:t>ve</w:t>
      </w:r>
      <w:r w:rsidR="009B64B2">
        <w:rPr>
          <w:sz w:val="24"/>
          <w:szCs w:val="24"/>
        </w:rPr>
        <w:t xml:space="preserve"> </w:t>
      </w:r>
      <w:r w:rsidRPr="00A73DE4">
        <w:rPr>
          <w:sz w:val="24"/>
          <w:szCs w:val="24"/>
        </w:rPr>
        <w:t>bu</w:t>
      </w:r>
      <w:r w:rsidR="009B64B2">
        <w:rPr>
          <w:sz w:val="24"/>
          <w:szCs w:val="24"/>
        </w:rPr>
        <w:t xml:space="preserve"> </w:t>
      </w:r>
      <w:r w:rsidRPr="00A73DE4">
        <w:rPr>
          <w:sz w:val="24"/>
          <w:szCs w:val="24"/>
        </w:rPr>
        <w:t>kapsamda</w:t>
      </w:r>
      <w:r w:rsidR="009B64B2">
        <w:rPr>
          <w:sz w:val="24"/>
          <w:szCs w:val="24"/>
        </w:rPr>
        <w:t xml:space="preserve"> </w:t>
      </w:r>
      <w:r w:rsidRPr="00A73DE4">
        <w:rPr>
          <w:sz w:val="24"/>
          <w:szCs w:val="24"/>
        </w:rPr>
        <w:t>yapılan</w:t>
      </w:r>
      <w:r w:rsidR="009B64B2">
        <w:rPr>
          <w:sz w:val="24"/>
          <w:szCs w:val="24"/>
        </w:rPr>
        <w:t xml:space="preserve"> </w:t>
      </w:r>
      <w:r w:rsidRPr="00A73DE4">
        <w:rPr>
          <w:sz w:val="24"/>
          <w:szCs w:val="24"/>
        </w:rPr>
        <w:t>işlemin</w:t>
      </w:r>
      <w:r w:rsidR="009B64B2">
        <w:rPr>
          <w:sz w:val="24"/>
          <w:szCs w:val="24"/>
        </w:rPr>
        <w:t xml:space="preserve"> </w:t>
      </w:r>
      <w:r w:rsidRPr="00A73DE4">
        <w:rPr>
          <w:sz w:val="24"/>
          <w:szCs w:val="24"/>
        </w:rPr>
        <w:t>kişisel</w:t>
      </w:r>
      <w:r w:rsidR="009B64B2">
        <w:rPr>
          <w:sz w:val="24"/>
          <w:szCs w:val="24"/>
        </w:rPr>
        <w:t xml:space="preserve"> </w:t>
      </w:r>
      <w:r w:rsidRPr="00A73DE4">
        <w:rPr>
          <w:sz w:val="24"/>
          <w:szCs w:val="24"/>
        </w:rPr>
        <w:t>verilerin</w:t>
      </w:r>
      <w:r w:rsidR="009B64B2">
        <w:rPr>
          <w:sz w:val="24"/>
          <w:szCs w:val="24"/>
        </w:rPr>
        <w:t xml:space="preserve"> </w:t>
      </w:r>
      <w:r w:rsidRPr="00A73DE4">
        <w:rPr>
          <w:sz w:val="24"/>
          <w:szCs w:val="24"/>
        </w:rPr>
        <w:t>aktarıldığı</w:t>
      </w:r>
      <w:r w:rsidR="009B64B2">
        <w:rPr>
          <w:sz w:val="24"/>
          <w:szCs w:val="24"/>
        </w:rPr>
        <w:t xml:space="preserve"> </w:t>
      </w:r>
      <w:r w:rsidRPr="00A73DE4">
        <w:rPr>
          <w:sz w:val="24"/>
          <w:szCs w:val="24"/>
        </w:rPr>
        <w:t>üçüncü</w:t>
      </w:r>
      <w:r w:rsidR="009B64B2">
        <w:rPr>
          <w:sz w:val="24"/>
          <w:szCs w:val="24"/>
        </w:rPr>
        <w:t xml:space="preserve"> </w:t>
      </w:r>
      <w:r w:rsidRPr="00A73DE4">
        <w:rPr>
          <w:sz w:val="24"/>
          <w:szCs w:val="24"/>
        </w:rPr>
        <w:t>kişilere</w:t>
      </w:r>
      <w:r w:rsidR="009B64B2">
        <w:rPr>
          <w:sz w:val="24"/>
          <w:szCs w:val="24"/>
        </w:rPr>
        <w:t xml:space="preserve"> </w:t>
      </w:r>
      <w:r w:rsidRPr="00A73DE4">
        <w:rPr>
          <w:sz w:val="24"/>
          <w:szCs w:val="24"/>
        </w:rPr>
        <w:t>bildirilmesini</w:t>
      </w:r>
      <w:r w:rsidR="009B64B2">
        <w:rPr>
          <w:sz w:val="24"/>
          <w:szCs w:val="24"/>
        </w:rPr>
        <w:t xml:space="preserve"> </w:t>
      </w:r>
      <w:r w:rsidRPr="00A73DE4">
        <w:rPr>
          <w:sz w:val="24"/>
          <w:szCs w:val="24"/>
        </w:rPr>
        <w:t xml:space="preserve">isteme, </w:t>
      </w:r>
    </w:p>
    <w:p w:rsidR="00902AA2" w:rsidRPr="00C47F6B" w:rsidRDefault="005B0D39" w:rsidP="00074D12">
      <w:pPr>
        <w:pStyle w:val="ListeParagraf"/>
        <w:numPr>
          <w:ilvl w:val="0"/>
          <w:numId w:val="45"/>
        </w:numPr>
        <w:spacing w:after="200" w:line="276" w:lineRule="auto"/>
        <w:contextualSpacing/>
        <w:jc w:val="both"/>
        <w:rPr>
          <w:sz w:val="24"/>
          <w:szCs w:val="24"/>
        </w:rPr>
      </w:pPr>
      <w:r w:rsidRPr="00C47F6B">
        <w:rPr>
          <w:sz w:val="24"/>
          <w:szCs w:val="24"/>
        </w:rPr>
        <w:t>Kişisel</w:t>
      </w:r>
      <w:r w:rsidR="009B64B2">
        <w:rPr>
          <w:sz w:val="24"/>
          <w:szCs w:val="24"/>
        </w:rPr>
        <w:t xml:space="preserve"> </w:t>
      </w:r>
      <w:r w:rsidRPr="00C47F6B">
        <w:rPr>
          <w:sz w:val="24"/>
          <w:szCs w:val="24"/>
        </w:rPr>
        <w:t>verilerin</w:t>
      </w:r>
      <w:r w:rsidR="009B64B2">
        <w:rPr>
          <w:sz w:val="24"/>
          <w:szCs w:val="24"/>
        </w:rPr>
        <w:t xml:space="preserve"> </w:t>
      </w:r>
      <w:r w:rsidRPr="00C47F6B">
        <w:rPr>
          <w:sz w:val="24"/>
          <w:szCs w:val="24"/>
        </w:rPr>
        <w:t>eksik</w:t>
      </w:r>
      <w:r w:rsidR="009B64B2">
        <w:rPr>
          <w:sz w:val="24"/>
          <w:szCs w:val="24"/>
        </w:rPr>
        <w:t xml:space="preserve"> </w:t>
      </w:r>
      <w:r w:rsidRPr="00C47F6B">
        <w:rPr>
          <w:sz w:val="24"/>
          <w:szCs w:val="24"/>
        </w:rPr>
        <w:t>veya</w:t>
      </w:r>
      <w:r w:rsidR="009B64B2">
        <w:rPr>
          <w:sz w:val="24"/>
          <w:szCs w:val="24"/>
        </w:rPr>
        <w:t xml:space="preserve"> </w:t>
      </w:r>
      <w:r w:rsidRPr="00C47F6B">
        <w:rPr>
          <w:sz w:val="24"/>
          <w:szCs w:val="24"/>
        </w:rPr>
        <w:t>yanlış</w:t>
      </w:r>
      <w:r w:rsidR="009B64B2">
        <w:rPr>
          <w:sz w:val="24"/>
          <w:szCs w:val="24"/>
        </w:rPr>
        <w:t xml:space="preserve"> </w:t>
      </w:r>
      <w:r w:rsidRPr="00C47F6B">
        <w:rPr>
          <w:sz w:val="24"/>
          <w:szCs w:val="24"/>
        </w:rPr>
        <w:t>işlenmiş</w:t>
      </w:r>
      <w:r w:rsidR="009B64B2">
        <w:rPr>
          <w:sz w:val="24"/>
          <w:szCs w:val="24"/>
        </w:rPr>
        <w:t xml:space="preserve"> </w:t>
      </w:r>
      <w:r w:rsidRPr="00C47F6B">
        <w:rPr>
          <w:sz w:val="24"/>
          <w:szCs w:val="24"/>
        </w:rPr>
        <w:t>olması</w:t>
      </w:r>
      <w:r w:rsidR="009B64B2">
        <w:rPr>
          <w:sz w:val="24"/>
          <w:szCs w:val="24"/>
        </w:rPr>
        <w:t xml:space="preserve"> </w:t>
      </w:r>
      <w:r w:rsidRPr="00C47F6B">
        <w:rPr>
          <w:sz w:val="24"/>
          <w:szCs w:val="24"/>
        </w:rPr>
        <w:t>hâlinde</w:t>
      </w:r>
      <w:r w:rsidR="009B64B2">
        <w:rPr>
          <w:sz w:val="24"/>
          <w:szCs w:val="24"/>
        </w:rPr>
        <w:t xml:space="preserve"> </w:t>
      </w:r>
      <w:r w:rsidRPr="00C47F6B">
        <w:rPr>
          <w:sz w:val="24"/>
          <w:szCs w:val="24"/>
        </w:rPr>
        <w:t>bunların</w:t>
      </w:r>
      <w:r w:rsidR="009B64B2">
        <w:rPr>
          <w:sz w:val="24"/>
          <w:szCs w:val="24"/>
        </w:rPr>
        <w:t xml:space="preserve"> </w:t>
      </w:r>
      <w:r w:rsidRPr="00C47F6B">
        <w:rPr>
          <w:sz w:val="24"/>
          <w:szCs w:val="24"/>
        </w:rPr>
        <w:t>düzeltilmesini</w:t>
      </w:r>
      <w:r w:rsidR="009B64B2">
        <w:rPr>
          <w:sz w:val="24"/>
          <w:szCs w:val="24"/>
        </w:rPr>
        <w:t xml:space="preserve"> </w:t>
      </w:r>
      <w:r w:rsidRPr="00C47F6B">
        <w:rPr>
          <w:sz w:val="24"/>
          <w:szCs w:val="24"/>
        </w:rPr>
        <w:t>isteme,</w:t>
      </w:r>
    </w:p>
    <w:p w:rsidR="005B0D39" w:rsidRPr="00C47F6B" w:rsidRDefault="005B0D39" w:rsidP="00074D12">
      <w:pPr>
        <w:pStyle w:val="ListeParagraf"/>
        <w:numPr>
          <w:ilvl w:val="0"/>
          <w:numId w:val="45"/>
        </w:numPr>
        <w:spacing w:after="200" w:line="276" w:lineRule="auto"/>
        <w:contextualSpacing/>
        <w:jc w:val="both"/>
        <w:rPr>
          <w:sz w:val="24"/>
          <w:szCs w:val="24"/>
        </w:rPr>
      </w:pPr>
      <w:r w:rsidRPr="00C47F6B">
        <w:rPr>
          <w:sz w:val="24"/>
          <w:szCs w:val="24"/>
        </w:rPr>
        <w:t>Kanun’un 7 nci</w:t>
      </w:r>
      <w:r w:rsidR="00084052">
        <w:rPr>
          <w:sz w:val="24"/>
          <w:szCs w:val="24"/>
        </w:rPr>
        <w:t xml:space="preserve"> </w:t>
      </w:r>
      <w:r w:rsidRPr="00C47F6B">
        <w:rPr>
          <w:sz w:val="24"/>
          <w:szCs w:val="24"/>
        </w:rPr>
        <w:t>maddesinde</w:t>
      </w:r>
      <w:r w:rsidR="00084052">
        <w:rPr>
          <w:sz w:val="24"/>
          <w:szCs w:val="24"/>
        </w:rPr>
        <w:t xml:space="preserve"> </w:t>
      </w:r>
      <w:r w:rsidRPr="00C47F6B">
        <w:rPr>
          <w:sz w:val="24"/>
          <w:szCs w:val="24"/>
        </w:rPr>
        <w:t>öngörülen</w:t>
      </w:r>
      <w:r w:rsidR="00084052">
        <w:rPr>
          <w:sz w:val="24"/>
          <w:szCs w:val="24"/>
        </w:rPr>
        <w:t xml:space="preserve"> </w:t>
      </w:r>
      <w:r w:rsidRPr="00C47F6B">
        <w:rPr>
          <w:sz w:val="24"/>
          <w:szCs w:val="24"/>
        </w:rPr>
        <w:t>şartlar</w:t>
      </w:r>
      <w:r w:rsidR="00084052">
        <w:rPr>
          <w:sz w:val="24"/>
          <w:szCs w:val="24"/>
        </w:rPr>
        <w:t xml:space="preserve"> </w:t>
      </w:r>
      <w:r w:rsidRPr="00C47F6B">
        <w:rPr>
          <w:sz w:val="24"/>
          <w:szCs w:val="24"/>
        </w:rPr>
        <w:t>çerçevesinde</w:t>
      </w:r>
      <w:r w:rsidR="00084052">
        <w:rPr>
          <w:sz w:val="24"/>
          <w:szCs w:val="24"/>
        </w:rPr>
        <w:t xml:space="preserve"> </w:t>
      </w:r>
      <w:r w:rsidRPr="00C47F6B">
        <w:rPr>
          <w:sz w:val="24"/>
          <w:szCs w:val="24"/>
        </w:rPr>
        <w:t>kişisel</w:t>
      </w:r>
      <w:r w:rsidR="00084052">
        <w:rPr>
          <w:sz w:val="24"/>
          <w:szCs w:val="24"/>
        </w:rPr>
        <w:t xml:space="preserve"> </w:t>
      </w:r>
      <w:r w:rsidRPr="00C47F6B">
        <w:rPr>
          <w:sz w:val="24"/>
          <w:szCs w:val="24"/>
        </w:rPr>
        <w:t>verilerin</w:t>
      </w:r>
      <w:r w:rsidR="00084052">
        <w:rPr>
          <w:sz w:val="24"/>
          <w:szCs w:val="24"/>
        </w:rPr>
        <w:t xml:space="preserve"> </w:t>
      </w:r>
      <w:r w:rsidRPr="00C47F6B">
        <w:rPr>
          <w:sz w:val="24"/>
          <w:szCs w:val="24"/>
        </w:rPr>
        <w:t>silinmesini</w:t>
      </w:r>
      <w:r w:rsidR="00084052">
        <w:rPr>
          <w:sz w:val="24"/>
          <w:szCs w:val="24"/>
        </w:rPr>
        <w:t xml:space="preserve"> </w:t>
      </w:r>
      <w:r w:rsidRPr="00C47F6B">
        <w:rPr>
          <w:sz w:val="24"/>
          <w:szCs w:val="24"/>
        </w:rPr>
        <w:t>veya yok edilmesini</w:t>
      </w:r>
      <w:r w:rsidR="00084052">
        <w:rPr>
          <w:sz w:val="24"/>
          <w:szCs w:val="24"/>
        </w:rPr>
        <w:t xml:space="preserve"> </w:t>
      </w:r>
      <w:r w:rsidRPr="00C47F6B">
        <w:rPr>
          <w:sz w:val="24"/>
          <w:szCs w:val="24"/>
        </w:rPr>
        <w:t>isteme,</w:t>
      </w:r>
    </w:p>
    <w:p w:rsidR="005B0D39" w:rsidRPr="00A73DE4" w:rsidRDefault="005B0D39" w:rsidP="00074D12">
      <w:pPr>
        <w:pStyle w:val="ListeParagraf"/>
        <w:numPr>
          <w:ilvl w:val="0"/>
          <w:numId w:val="45"/>
        </w:numPr>
        <w:spacing w:after="200" w:line="276" w:lineRule="auto"/>
        <w:contextualSpacing/>
        <w:jc w:val="both"/>
        <w:rPr>
          <w:sz w:val="24"/>
          <w:szCs w:val="24"/>
        </w:rPr>
      </w:pPr>
      <w:r w:rsidRPr="00C47F6B">
        <w:rPr>
          <w:sz w:val="24"/>
          <w:szCs w:val="24"/>
        </w:rPr>
        <w:t>7 v</w:t>
      </w:r>
      <w:r w:rsidRPr="00A73DE4">
        <w:rPr>
          <w:sz w:val="24"/>
          <w:szCs w:val="24"/>
        </w:rPr>
        <w:t>e 8. Madde</w:t>
      </w:r>
      <w:r w:rsidR="00084052">
        <w:rPr>
          <w:sz w:val="24"/>
          <w:szCs w:val="24"/>
        </w:rPr>
        <w:t xml:space="preserve"> </w:t>
      </w:r>
      <w:r w:rsidRPr="00A73DE4">
        <w:rPr>
          <w:sz w:val="24"/>
          <w:szCs w:val="24"/>
        </w:rPr>
        <w:t>uyarınca</w:t>
      </w:r>
      <w:r w:rsidR="00084052">
        <w:rPr>
          <w:sz w:val="24"/>
          <w:szCs w:val="24"/>
        </w:rPr>
        <w:t xml:space="preserve"> </w:t>
      </w:r>
      <w:r w:rsidRPr="00A73DE4">
        <w:rPr>
          <w:sz w:val="24"/>
          <w:szCs w:val="24"/>
        </w:rPr>
        <w:t>yapılan</w:t>
      </w:r>
      <w:r w:rsidR="00084052">
        <w:rPr>
          <w:sz w:val="24"/>
          <w:szCs w:val="24"/>
        </w:rPr>
        <w:t xml:space="preserve"> </w:t>
      </w:r>
      <w:r w:rsidRPr="00A73DE4">
        <w:rPr>
          <w:sz w:val="24"/>
          <w:szCs w:val="24"/>
        </w:rPr>
        <w:t>işlemlerin, kişisel</w:t>
      </w:r>
      <w:r w:rsidR="00084052">
        <w:rPr>
          <w:sz w:val="24"/>
          <w:szCs w:val="24"/>
        </w:rPr>
        <w:t xml:space="preserve"> </w:t>
      </w:r>
      <w:r w:rsidRPr="00A73DE4">
        <w:rPr>
          <w:sz w:val="24"/>
          <w:szCs w:val="24"/>
        </w:rPr>
        <w:t>verilerin</w:t>
      </w:r>
      <w:r w:rsidR="00084052">
        <w:rPr>
          <w:sz w:val="24"/>
          <w:szCs w:val="24"/>
        </w:rPr>
        <w:t xml:space="preserve"> </w:t>
      </w:r>
      <w:r w:rsidRPr="00A73DE4">
        <w:rPr>
          <w:sz w:val="24"/>
          <w:szCs w:val="24"/>
        </w:rPr>
        <w:t>aktarıldığı</w:t>
      </w:r>
      <w:r w:rsidR="00084052">
        <w:rPr>
          <w:sz w:val="24"/>
          <w:szCs w:val="24"/>
        </w:rPr>
        <w:t xml:space="preserve"> </w:t>
      </w:r>
      <w:r w:rsidRPr="00A73DE4">
        <w:rPr>
          <w:sz w:val="24"/>
          <w:szCs w:val="24"/>
        </w:rPr>
        <w:t>üçüncü</w:t>
      </w:r>
      <w:r w:rsidR="00084052">
        <w:rPr>
          <w:sz w:val="24"/>
          <w:szCs w:val="24"/>
        </w:rPr>
        <w:t xml:space="preserve"> </w:t>
      </w:r>
      <w:r w:rsidRPr="00A73DE4">
        <w:rPr>
          <w:sz w:val="24"/>
          <w:szCs w:val="24"/>
        </w:rPr>
        <w:t>kişilere</w:t>
      </w:r>
      <w:r w:rsidR="00084052">
        <w:rPr>
          <w:sz w:val="24"/>
          <w:szCs w:val="24"/>
        </w:rPr>
        <w:t xml:space="preserve"> </w:t>
      </w:r>
      <w:r w:rsidRPr="00A73DE4">
        <w:rPr>
          <w:sz w:val="24"/>
          <w:szCs w:val="24"/>
        </w:rPr>
        <w:t>bildirilmesini</w:t>
      </w:r>
      <w:r w:rsidR="00084052">
        <w:rPr>
          <w:sz w:val="24"/>
          <w:szCs w:val="24"/>
        </w:rPr>
        <w:t xml:space="preserve"> </w:t>
      </w:r>
      <w:r w:rsidRPr="00A73DE4">
        <w:rPr>
          <w:sz w:val="24"/>
          <w:szCs w:val="24"/>
        </w:rPr>
        <w:t xml:space="preserve">isteme, </w:t>
      </w:r>
    </w:p>
    <w:p w:rsidR="005B0D39" w:rsidRPr="00A73DE4" w:rsidRDefault="005B0D39" w:rsidP="00074D12">
      <w:pPr>
        <w:pStyle w:val="ListeParagraf"/>
        <w:numPr>
          <w:ilvl w:val="0"/>
          <w:numId w:val="45"/>
        </w:numPr>
        <w:spacing w:after="200" w:line="276" w:lineRule="auto"/>
        <w:contextualSpacing/>
        <w:jc w:val="both"/>
        <w:rPr>
          <w:sz w:val="24"/>
          <w:szCs w:val="24"/>
        </w:rPr>
      </w:pPr>
      <w:r w:rsidRPr="00A73DE4">
        <w:rPr>
          <w:sz w:val="24"/>
          <w:szCs w:val="24"/>
        </w:rPr>
        <w:t>İşlenen</w:t>
      </w:r>
      <w:r w:rsidR="00084052">
        <w:rPr>
          <w:sz w:val="24"/>
          <w:szCs w:val="24"/>
        </w:rPr>
        <w:t xml:space="preserve"> </w:t>
      </w:r>
      <w:r w:rsidRPr="00A73DE4">
        <w:rPr>
          <w:sz w:val="24"/>
          <w:szCs w:val="24"/>
        </w:rPr>
        <w:t>verilerin</w:t>
      </w:r>
      <w:r w:rsidR="00084052">
        <w:rPr>
          <w:sz w:val="24"/>
          <w:szCs w:val="24"/>
        </w:rPr>
        <w:t xml:space="preserve"> </w:t>
      </w:r>
      <w:r w:rsidRPr="00A73DE4">
        <w:rPr>
          <w:sz w:val="24"/>
          <w:szCs w:val="24"/>
        </w:rPr>
        <w:t>münhasıran</w:t>
      </w:r>
      <w:r w:rsidR="00084052">
        <w:rPr>
          <w:sz w:val="24"/>
          <w:szCs w:val="24"/>
        </w:rPr>
        <w:t xml:space="preserve"> </w:t>
      </w:r>
      <w:r w:rsidRPr="00A73DE4">
        <w:rPr>
          <w:sz w:val="24"/>
          <w:szCs w:val="24"/>
        </w:rPr>
        <w:t>otomatik</w:t>
      </w:r>
      <w:r w:rsidR="00084052">
        <w:rPr>
          <w:sz w:val="24"/>
          <w:szCs w:val="24"/>
        </w:rPr>
        <w:t xml:space="preserve"> </w:t>
      </w:r>
      <w:r w:rsidRPr="00A73DE4">
        <w:rPr>
          <w:sz w:val="24"/>
          <w:szCs w:val="24"/>
        </w:rPr>
        <w:t>sistemler</w:t>
      </w:r>
      <w:r w:rsidR="00084052">
        <w:rPr>
          <w:sz w:val="24"/>
          <w:szCs w:val="24"/>
        </w:rPr>
        <w:t xml:space="preserve"> </w:t>
      </w:r>
      <w:r w:rsidRPr="00A73DE4">
        <w:rPr>
          <w:sz w:val="24"/>
          <w:szCs w:val="24"/>
        </w:rPr>
        <w:t>vasıtasıyla</w:t>
      </w:r>
      <w:r w:rsidR="00084052">
        <w:rPr>
          <w:sz w:val="24"/>
          <w:szCs w:val="24"/>
        </w:rPr>
        <w:t xml:space="preserve"> </w:t>
      </w:r>
      <w:r w:rsidRPr="00A73DE4">
        <w:rPr>
          <w:sz w:val="24"/>
          <w:szCs w:val="24"/>
        </w:rPr>
        <w:t>analiz</w:t>
      </w:r>
      <w:r w:rsidR="00084052">
        <w:rPr>
          <w:sz w:val="24"/>
          <w:szCs w:val="24"/>
        </w:rPr>
        <w:t xml:space="preserve"> </w:t>
      </w:r>
      <w:r w:rsidRPr="00A73DE4">
        <w:rPr>
          <w:sz w:val="24"/>
          <w:szCs w:val="24"/>
        </w:rPr>
        <w:t>edilmesi</w:t>
      </w:r>
      <w:r w:rsidR="00084052">
        <w:rPr>
          <w:sz w:val="24"/>
          <w:szCs w:val="24"/>
        </w:rPr>
        <w:t xml:space="preserve"> </w:t>
      </w:r>
      <w:r w:rsidRPr="00A73DE4">
        <w:rPr>
          <w:sz w:val="24"/>
          <w:szCs w:val="24"/>
        </w:rPr>
        <w:t>suretiyle</w:t>
      </w:r>
      <w:r w:rsidR="00084052">
        <w:rPr>
          <w:sz w:val="24"/>
          <w:szCs w:val="24"/>
        </w:rPr>
        <w:t xml:space="preserve"> </w:t>
      </w:r>
      <w:r w:rsidRPr="00A73DE4">
        <w:rPr>
          <w:sz w:val="24"/>
          <w:szCs w:val="24"/>
        </w:rPr>
        <w:t>kişinin</w:t>
      </w:r>
      <w:r w:rsidR="00084052">
        <w:rPr>
          <w:sz w:val="24"/>
          <w:szCs w:val="24"/>
        </w:rPr>
        <w:t xml:space="preserve"> </w:t>
      </w:r>
      <w:r w:rsidRPr="00A73DE4">
        <w:rPr>
          <w:sz w:val="24"/>
          <w:szCs w:val="24"/>
        </w:rPr>
        <w:t>kendisi</w:t>
      </w:r>
      <w:r w:rsidR="00084052">
        <w:rPr>
          <w:sz w:val="24"/>
          <w:szCs w:val="24"/>
        </w:rPr>
        <w:t xml:space="preserve"> </w:t>
      </w:r>
      <w:r w:rsidRPr="00A73DE4">
        <w:rPr>
          <w:sz w:val="24"/>
          <w:szCs w:val="24"/>
        </w:rPr>
        <w:t>aleyhine</w:t>
      </w:r>
      <w:r w:rsidR="00084052">
        <w:rPr>
          <w:sz w:val="24"/>
          <w:szCs w:val="24"/>
        </w:rPr>
        <w:t xml:space="preserve"> </w:t>
      </w:r>
      <w:r w:rsidRPr="00A73DE4">
        <w:rPr>
          <w:sz w:val="24"/>
          <w:szCs w:val="24"/>
        </w:rPr>
        <w:t>bir</w:t>
      </w:r>
      <w:r w:rsidR="00084052">
        <w:rPr>
          <w:sz w:val="24"/>
          <w:szCs w:val="24"/>
        </w:rPr>
        <w:t xml:space="preserve"> </w:t>
      </w:r>
      <w:r w:rsidRPr="00A73DE4">
        <w:rPr>
          <w:sz w:val="24"/>
          <w:szCs w:val="24"/>
        </w:rPr>
        <w:t>sonucun</w:t>
      </w:r>
      <w:r w:rsidR="00084052">
        <w:rPr>
          <w:sz w:val="24"/>
          <w:szCs w:val="24"/>
        </w:rPr>
        <w:t xml:space="preserve"> </w:t>
      </w:r>
      <w:r w:rsidRPr="00A73DE4">
        <w:rPr>
          <w:sz w:val="24"/>
          <w:szCs w:val="24"/>
        </w:rPr>
        <w:t>ortaya</w:t>
      </w:r>
      <w:r w:rsidR="00084052">
        <w:rPr>
          <w:sz w:val="24"/>
          <w:szCs w:val="24"/>
        </w:rPr>
        <w:t xml:space="preserve"> </w:t>
      </w:r>
      <w:r w:rsidRPr="00A73DE4">
        <w:rPr>
          <w:sz w:val="24"/>
          <w:szCs w:val="24"/>
        </w:rPr>
        <w:t>çıkmasına</w:t>
      </w:r>
      <w:r w:rsidR="00084052">
        <w:rPr>
          <w:sz w:val="24"/>
          <w:szCs w:val="24"/>
        </w:rPr>
        <w:t xml:space="preserve"> </w:t>
      </w:r>
      <w:r w:rsidRPr="00A73DE4">
        <w:rPr>
          <w:sz w:val="24"/>
          <w:szCs w:val="24"/>
        </w:rPr>
        <w:t>itiraz</w:t>
      </w:r>
      <w:r w:rsidR="00084052">
        <w:rPr>
          <w:sz w:val="24"/>
          <w:szCs w:val="24"/>
        </w:rPr>
        <w:t xml:space="preserve"> </w:t>
      </w:r>
      <w:r w:rsidRPr="00A73DE4">
        <w:rPr>
          <w:sz w:val="24"/>
          <w:szCs w:val="24"/>
        </w:rPr>
        <w:t>etme,</w:t>
      </w:r>
    </w:p>
    <w:p w:rsidR="00902AA2" w:rsidRPr="00A73DE4" w:rsidRDefault="005B0D39" w:rsidP="00074D12">
      <w:pPr>
        <w:pStyle w:val="ListeParagraf"/>
        <w:numPr>
          <w:ilvl w:val="0"/>
          <w:numId w:val="45"/>
        </w:numPr>
        <w:spacing w:after="200" w:line="276" w:lineRule="auto"/>
        <w:contextualSpacing/>
        <w:jc w:val="both"/>
        <w:rPr>
          <w:sz w:val="24"/>
          <w:szCs w:val="24"/>
        </w:rPr>
      </w:pPr>
      <w:r w:rsidRPr="00A73DE4">
        <w:rPr>
          <w:sz w:val="24"/>
          <w:szCs w:val="24"/>
        </w:rPr>
        <w:lastRenderedPageBreak/>
        <w:t>Kişisel</w:t>
      </w:r>
      <w:r w:rsidR="009B64B2">
        <w:rPr>
          <w:sz w:val="24"/>
          <w:szCs w:val="24"/>
        </w:rPr>
        <w:t xml:space="preserve"> </w:t>
      </w:r>
      <w:r w:rsidRPr="00A73DE4">
        <w:rPr>
          <w:sz w:val="24"/>
          <w:szCs w:val="24"/>
        </w:rPr>
        <w:t>verilerin</w:t>
      </w:r>
      <w:r w:rsidR="009B64B2">
        <w:rPr>
          <w:sz w:val="24"/>
          <w:szCs w:val="24"/>
        </w:rPr>
        <w:t xml:space="preserve"> </w:t>
      </w:r>
      <w:r w:rsidRPr="00A73DE4">
        <w:rPr>
          <w:sz w:val="24"/>
          <w:szCs w:val="24"/>
        </w:rPr>
        <w:t>kanuna</w:t>
      </w:r>
      <w:r w:rsidR="009B64B2">
        <w:rPr>
          <w:sz w:val="24"/>
          <w:szCs w:val="24"/>
        </w:rPr>
        <w:t xml:space="preserve"> </w:t>
      </w:r>
      <w:r w:rsidRPr="00A73DE4">
        <w:rPr>
          <w:sz w:val="24"/>
          <w:szCs w:val="24"/>
        </w:rPr>
        <w:t>aykırı</w:t>
      </w:r>
      <w:r w:rsidR="009B64B2">
        <w:rPr>
          <w:sz w:val="24"/>
          <w:szCs w:val="24"/>
        </w:rPr>
        <w:t xml:space="preserve"> </w:t>
      </w:r>
      <w:r w:rsidRPr="00A73DE4">
        <w:rPr>
          <w:sz w:val="24"/>
          <w:szCs w:val="24"/>
        </w:rPr>
        <w:t>olarak</w:t>
      </w:r>
      <w:r w:rsidR="009B64B2">
        <w:rPr>
          <w:sz w:val="24"/>
          <w:szCs w:val="24"/>
        </w:rPr>
        <w:t xml:space="preserve"> </w:t>
      </w:r>
      <w:r w:rsidRPr="00A73DE4">
        <w:rPr>
          <w:sz w:val="24"/>
          <w:szCs w:val="24"/>
        </w:rPr>
        <w:t>işlenmesi</w:t>
      </w:r>
      <w:r w:rsidR="009B64B2">
        <w:rPr>
          <w:sz w:val="24"/>
          <w:szCs w:val="24"/>
        </w:rPr>
        <w:t xml:space="preserve"> </w:t>
      </w:r>
      <w:r w:rsidRPr="00A73DE4">
        <w:rPr>
          <w:sz w:val="24"/>
          <w:szCs w:val="24"/>
        </w:rPr>
        <w:t>sebebiyle</w:t>
      </w:r>
      <w:r w:rsidR="009B64B2">
        <w:rPr>
          <w:sz w:val="24"/>
          <w:szCs w:val="24"/>
        </w:rPr>
        <w:t xml:space="preserve"> </w:t>
      </w:r>
      <w:r w:rsidRPr="00A73DE4">
        <w:rPr>
          <w:sz w:val="24"/>
          <w:szCs w:val="24"/>
        </w:rPr>
        <w:t>zarara</w:t>
      </w:r>
      <w:r w:rsidR="009B64B2">
        <w:rPr>
          <w:sz w:val="24"/>
          <w:szCs w:val="24"/>
        </w:rPr>
        <w:t xml:space="preserve"> </w:t>
      </w:r>
      <w:r w:rsidRPr="00A73DE4">
        <w:rPr>
          <w:sz w:val="24"/>
          <w:szCs w:val="24"/>
        </w:rPr>
        <w:t>uğraması</w:t>
      </w:r>
      <w:r w:rsidR="009B64B2">
        <w:rPr>
          <w:sz w:val="24"/>
          <w:szCs w:val="24"/>
        </w:rPr>
        <w:t xml:space="preserve"> </w:t>
      </w:r>
      <w:r w:rsidRPr="00A73DE4">
        <w:rPr>
          <w:sz w:val="24"/>
          <w:szCs w:val="24"/>
        </w:rPr>
        <w:t>hâlinde</w:t>
      </w:r>
      <w:r w:rsidR="009B64B2">
        <w:rPr>
          <w:sz w:val="24"/>
          <w:szCs w:val="24"/>
        </w:rPr>
        <w:t xml:space="preserve"> </w:t>
      </w:r>
      <w:r w:rsidRPr="00A73DE4">
        <w:rPr>
          <w:sz w:val="24"/>
          <w:szCs w:val="24"/>
        </w:rPr>
        <w:t>zararın</w:t>
      </w:r>
      <w:r w:rsidR="009B64B2">
        <w:rPr>
          <w:sz w:val="24"/>
          <w:szCs w:val="24"/>
        </w:rPr>
        <w:t xml:space="preserve"> </w:t>
      </w:r>
      <w:r w:rsidRPr="00A73DE4">
        <w:rPr>
          <w:sz w:val="24"/>
          <w:szCs w:val="24"/>
        </w:rPr>
        <w:t>giderilmesini</w:t>
      </w:r>
      <w:r w:rsidR="009B64B2">
        <w:rPr>
          <w:sz w:val="24"/>
          <w:szCs w:val="24"/>
        </w:rPr>
        <w:t xml:space="preserve"> </w:t>
      </w:r>
      <w:r w:rsidRPr="00A73DE4">
        <w:rPr>
          <w:sz w:val="24"/>
          <w:szCs w:val="24"/>
        </w:rPr>
        <w:t>talep</w:t>
      </w:r>
      <w:r w:rsidR="009B64B2">
        <w:rPr>
          <w:sz w:val="24"/>
          <w:szCs w:val="24"/>
        </w:rPr>
        <w:t xml:space="preserve"> </w:t>
      </w:r>
      <w:r w:rsidRPr="00A73DE4">
        <w:rPr>
          <w:sz w:val="24"/>
          <w:szCs w:val="24"/>
        </w:rPr>
        <w:t>etme,</w:t>
      </w:r>
      <w:r w:rsidR="009B64B2">
        <w:rPr>
          <w:sz w:val="24"/>
          <w:szCs w:val="24"/>
        </w:rPr>
        <w:t xml:space="preserve"> </w:t>
      </w:r>
      <w:r w:rsidRPr="00A73DE4">
        <w:rPr>
          <w:sz w:val="24"/>
          <w:szCs w:val="24"/>
        </w:rPr>
        <w:t>hak</w:t>
      </w:r>
      <w:r w:rsidR="00C96351" w:rsidRPr="00A73DE4">
        <w:rPr>
          <w:sz w:val="24"/>
          <w:szCs w:val="24"/>
        </w:rPr>
        <w:t>larına</w:t>
      </w:r>
      <w:r w:rsidR="00C47F6B">
        <w:rPr>
          <w:sz w:val="24"/>
          <w:szCs w:val="24"/>
        </w:rPr>
        <w:t>s</w:t>
      </w:r>
      <w:r w:rsidRPr="00A73DE4">
        <w:rPr>
          <w:sz w:val="24"/>
          <w:szCs w:val="24"/>
        </w:rPr>
        <w:t>ahiptir.</w:t>
      </w:r>
    </w:p>
    <w:p w:rsidR="00DB7A43" w:rsidRPr="00A73DE4" w:rsidRDefault="00DB7A43" w:rsidP="00DB7A43">
      <w:pPr>
        <w:jc w:val="both"/>
        <w:rPr>
          <w:rFonts w:ascii="Calibri" w:hAnsi="Calibri"/>
        </w:rPr>
      </w:pPr>
    </w:p>
    <w:p w:rsidR="00DB7A43" w:rsidRDefault="00DB7A43" w:rsidP="00C96351">
      <w:pPr>
        <w:jc w:val="both"/>
        <w:rPr>
          <w:rFonts w:ascii="Calibri" w:hAnsi="Calibri"/>
        </w:rPr>
      </w:pPr>
      <w:r w:rsidRPr="00A73DE4">
        <w:rPr>
          <w:rFonts w:ascii="Calibri" w:hAnsi="Calibri"/>
        </w:rPr>
        <w:t>Yukarıda</w:t>
      </w:r>
      <w:r w:rsidR="009B64B2">
        <w:rPr>
          <w:rFonts w:ascii="Calibri" w:hAnsi="Calibri"/>
        </w:rPr>
        <w:t xml:space="preserve"> </w:t>
      </w:r>
      <w:r w:rsidRPr="00A73DE4">
        <w:rPr>
          <w:rFonts w:ascii="Calibri" w:hAnsi="Calibri"/>
        </w:rPr>
        <w:t>belirtilen</w:t>
      </w:r>
      <w:r w:rsidR="009B64B2">
        <w:rPr>
          <w:rFonts w:ascii="Calibri" w:hAnsi="Calibri"/>
        </w:rPr>
        <w:t xml:space="preserve"> </w:t>
      </w:r>
      <w:r w:rsidRPr="00A73DE4">
        <w:rPr>
          <w:rFonts w:ascii="Calibri" w:hAnsi="Calibri"/>
        </w:rPr>
        <w:t>haklarınızı</w:t>
      </w:r>
      <w:r w:rsidR="009B64B2">
        <w:rPr>
          <w:rFonts w:ascii="Calibri" w:hAnsi="Calibri"/>
        </w:rPr>
        <w:t xml:space="preserve"> </w:t>
      </w:r>
      <w:r w:rsidRPr="00A73DE4">
        <w:rPr>
          <w:rFonts w:ascii="Calibri" w:hAnsi="Calibri"/>
        </w:rPr>
        <w:t>kullanmak</w:t>
      </w:r>
      <w:r w:rsidR="009B64B2">
        <w:rPr>
          <w:rFonts w:ascii="Calibri" w:hAnsi="Calibri"/>
        </w:rPr>
        <w:t xml:space="preserve"> </w:t>
      </w:r>
      <w:r w:rsidRPr="00A73DE4">
        <w:rPr>
          <w:rFonts w:ascii="Calibri" w:hAnsi="Calibri"/>
        </w:rPr>
        <w:t>için</w:t>
      </w:r>
      <w:r w:rsidR="009B64B2">
        <w:rPr>
          <w:rFonts w:ascii="Calibri" w:hAnsi="Calibri"/>
        </w:rPr>
        <w:t xml:space="preserve"> </w:t>
      </w:r>
      <w:r w:rsidRPr="00A73DE4">
        <w:rPr>
          <w:rFonts w:ascii="Calibri" w:hAnsi="Calibri"/>
        </w:rPr>
        <w:t>kimliğinizi</w:t>
      </w:r>
      <w:r w:rsidR="009B64B2">
        <w:rPr>
          <w:rFonts w:ascii="Calibri" w:hAnsi="Calibri"/>
        </w:rPr>
        <w:t xml:space="preserve"> </w:t>
      </w:r>
      <w:r w:rsidRPr="00A73DE4">
        <w:rPr>
          <w:rFonts w:ascii="Calibri" w:hAnsi="Calibri"/>
        </w:rPr>
        <w:t>tespit</w:t>
      </w:r>
      <w:r w:rsidR="009B64B2">
        <w:rPr>
          <w:rFonts w:ascii="Calibri" w:hAnsi="Calibri"/>
        </w:rPr>
        <w:t xml:space="preserve"> </w:t>
      </w:r>
      <w:r w:rsidRPr="00A73DE4">
        <w:rPr>
          <w:rFonts w:ascii="Calibri" w:hAnsi="Calibri"/>
        </w:rPr>
        <w:t>edici</w:t>
      </w:r>
      <w:r w:rsidR="009B64B2">
        <w:rPr>
          <w:rFonts w:ascii="Calibri" w:hAnsi="Calibri"/>
        </w:rPr>
        <w:t xml:space="preserve"> </w:t>
      </w:r>
      <w:r w:rsidRPr="00A73DE4">
        <w:rPr>
          <w:rFonts w:ascii="Calibri" w:hAnsi="Calibri"/>
        </w:rPr>
        <w:t>gerekli</w:t>
      </w:r>
      <w:r w:rsidR="009B64B2">
        <w:rPr>
          <w:rFonts w:ascii="Calibri" w:hAnsi="Calibri"/>
        </w:rPr>
        <w:t xml:space="preserve"> </w:t>
      </w:r>
      <w:r w:rsidRPr="00A73DE4">
        <w:rPr>
          <w:rFonts w:ascii="Calibri" w:hAnsi="Calibri"/>
        </w:rPr>
        <w:t>bilgiler</w:t>
      </w:r>
      <w:r w:rsidR="009B64B2">
        <w:rPr>
          <w:rFonts w:ascii="Calibri" w:hAnsi="Calibri"/>
        </w:rPr>
        <w:t xml:space="preserve"> </w:t>
      </w:r>
      <w:r w:rsidR="00C42088" w:rsidRPr="00A73DE4">
        <w:rPr>
          <w:rFonts w:ascii="Calibri" w:hAnsi="Calibri"/>
        </w:rPr>
        <w:t>ve</w:t>
      </w:r>
      <w:r w:rsidR="009B64B2">
        <w:rPr>
          <w:rFonts w:ascii="Calibri" w:hAnsi="Calibri"/>
        </w:rPr>
        <w:t xml:space="preserve"> </w:t>
      </w:r>
      <w:r w:rsidR="00C42088" w:rsidRPr="00A73DE4">
        <w:rPr>
          <w:rFonts w:ascii="Calibri" w:hAnsi="Calibri"/>
        </w:rPr>
        <w:t>belgeler</w:t>
      </w:r>
      <w:r w:rsidR="009B64B2">
        <w:rPr>
          <w:rFonts w:ascii="Calibri" w:hAnsi="Calibri"/>
        </w:rPr>
        <w:t xml:space="preserve"> </w:t>
      </w:r>
      <w:r w:rsidRPr="00A73DE4">
        <w:rPr>
          <w:rFonts w:ascii="Calibri" w:hAnsi="Calibri"/>
        </w:rPr>
        <w:t>ile</w:t>
      </w:r>
      <w:r w:rsidR="009B64B2">
        <w:rPr>
          <w:rFonts w:ascii="Calibri" w:hAnsi="Calibri"/>
        </w:rPr>
        <w:t xml:space="preserve"> </w:t>
      </w:r>
      <w:r w:rsidR="00B81FCB">
        <w:rPr>
          <w:rFonts w:ascii="Calibri" w:hAnsi="Calibri"/>
        </w:rPr>
        <w:t>Kanun’un</w:t>
      </w:r>
      <w:r w:rsidR="009B64B2">
        <w:rPr>
          <w:rFonts w:ascii="Calibri" w:hAnsi="Calibri"/>
        </w:rPr>
        <w:t xml:space="preserve"> </w:t>
      </w:r>
      <w:r w:rsidRPr="00A73DE4">
        <w:rPr>
          <w:rFonts w:ascii="Calibri" w:hAnsi="Calibri"/>
        </w:rPr>
        <w:t>11. maddesinde</w:t>
      </w:r>
      <w:r w:rsidR="009B64B2">
        <w:rPr>
          <w:rFonts w:ascii="Calibri" w:hAnsi="Calibri"/>
        </w:rPr>
        <w:t xml:space="preserve"> </w:t>
      </w:r>
      <w:r w:rsidRPr="00A73DE4">
        <w:rPr>
          <w:rFonts w:ascii="Calibri" w:hAnsi="Calibri"/>
        </w:rPr>
        <w:t>belirtilen</w:t>
      </w:r>
      <w:r w:rsidR="009B64B2">
        <w:rPr>
          <w:rFonts w:ascii="Calibri" w:hAnsi="Calibri"/>
        </w:rPr>
        <w:t xml:space="preserve"> </w:t>
      </w:r>
      <w:r w:rsidRPr="00A73DE4">
        <w:rPr>
          <w:rFonts w:ascii="Calibri" w:hAnsi="Calibri"/>
        </w:rPr>
        <w:t>haklardan</w:t>
      </w:r>
      <w:r w:rsidR="009B64B2">
        <w:rPr>
          <w:rFonts w:ascii="Calibri" w:hAnsi="Calibri"/>
        </w:rPr>
        <w:t xml:space="preserve"> </w:t>
      </w:r>
      <w:r w:rsidRPr="00A73DE4">
        <w:rPr>
          <w:rFonts w:ascii="Calibri" w:hAnsi="Calibri"/>
        </w:rPr>
        <w:t>kullanmayı</w:t>
      </w:r>
      <w:r w:rsidR="009B64B2">
        <w:rPr>
          <w:rFonts w:ascii="Calibri" w:hAnsi="Calibri"/>
        </w:rPr>
        <w:t xml:space="preserve"> </w:t>
      </w:r>
      <w:r w:rsidRPr="00A73DE4">
        <w:rPr>
          <w:rFonts w:ascii="Calibri" w:hAnsi="Calibri"/>
        </w:rPr>
        <w:t>talep</w:t>
      </w:r>
      <w:r w:rsidR="009B64B2">
        <w:rPr>
          <w:rFonts w:ascii="Calibri" w:hAnsi="Calibri"/>
        </w:rPr>
        <w:t xml:space="preserve"> </w:t>
      </w:r>
      <w:r w:rsidRPr="00A73DE4">
        <w:rPr>
          <w:rFonts w:ascii="Calibri" w:hAnsi="Calibri"/>
        </w:rPr>
        <w:t>ettiğiniz</w:t>
      </w:r>
      <w:r w:rsidR="009B64B2">
        <w:rPr>
          <w:rFonts w:ascii="Calibri" w:hAnsi="Calibri"/>
        </w:rPr>
        <w:t xml:space="preserve"> </w:t>
      </w:r>
      <w:r w:rsidRPr="00A73DE4">
        <w:rPr>
          <w:rFonts w:ascii="Calibri" w:hAnsi="Calibri"/>
        </w:rPr>
        <w:t>hakkınıza</w:t>
      </w:r>
      <w:r w:rsidR="009B64B2">
        <w:rPr>
          <w:rFonts w:ascii="Calibri" w:hAnsi="Calibri"/>
        </w:rPr>
        <w:t xml:space="preserve"> </w:t>
      </w:r>
      <w:r w:rsidRPr="00A73DE4">
        <w:rPr>
          <w:rFonts w:ascii="Calibri" w:hAnsi="Calibri"/>
        </w:rPr>
        <w:t>yönelik</w:t>
      </w:r>
      <w:r w:rsidR="009B64B2">
        <w:rPr>
          <w:rFonts w:ascii="Calibri" w:hAnsi="Calibri"/>
        </w:rPr>
        <w:t xml:space="preserve"> </w:t>
      </w:r>
      <w:r w:rsidRPr="00A73DE4">
        <w:rPr>
          <w:rFonts w:ascii="Calibri" w:hAnsi="Calibri"/>
        </w:rPr>
        <w:t>açıklamalarınızı</w:t>
      </w:r>
      <w:r w:rsidR="009B64B2">
        <w:rPr>
          <w:rFonts w:ascii="Calibri" w:hAnsi="Calibri"/>
        </w:rPr>
        <w:t xml:space="preserve"> </w:t>
      </w:r>
      <w:r w:rsidRPr="00A73DE4">
        <w:rPr>
          <w:rFonts w:ascii="Calibri" w:hAnsi="Calibri"/>
        </w:rPr>
        <w:t>içeren</w:t>
      </w:r>
      <w:r w:rsidR="009B64B2">
        <w:rPr>
          <w:rFonts w:ascii="Calibri" w:hAnsi="Calibri"/>
        </w:rPr>
        <w:t xml:space="preserve"> </w:t>
      </w:r>
      <w:r w:rsidRPr="00A73DE4">
        <w:rPr>
          <w:rFonts w:ascii="Calibri" w:hAnsi="Calibri"/>
        </w:rPr>
        <w:t>talebinizi</w:t>
      </w:r>
      <w:r w:rsidR="00C42088" w:rsidRPr="00A73DE4">
        <w:rPr>
          <w:rFonts w:ascii="Calibri" w:hAnsi="Calibri"/>
        </w:rPr>
        <w:t>n/başvurunuzun</w:t>
      </w:r>
      <w:r w:rsidRPr="00A73DE4">
        <w:rPr>
          <w:rFonts w:ascii="Calibri" w:hAnsi="Calibri"/>
          <w:color w:val="808080" w:themeColor="background1" w:themeShade="80"/>
        </w:rPr>
        <w:t>;</w:t>
      </w:r>
      <w:r w:rsidR="009B64B2">
        <w:rPr>
          <w:rFonts w:ascii="Calibri" w:hAnsi="Calibri"/>
          <w:color w:val="808080" w:themeColor="background1" w:themeShade="80"/>
        </w:rPr>
        <w:t xml:space="preserve"> </w:t>
      </w:r>
      <w:r w:rsidR="009A7AE0" w:rsidRPr="00A73DE4">
        <w:rPr>
          <w:rFonts w:ascii="Calibri" w:hAnsi="Calibri"/>
        </w:rPr>
        <w:t>imzalı</w:t>
      </w:r>
      <w:r w:rsidR="009B64B2">
        <w:rPr>
          <w:rFonts w:ascii="Calibri" w:hAnsi="Calibri"/>
        </w:rPr>
        <w:t xml:space="preserve"> </w:t>
      </w:r>
      <w:r w:rsidR="009A7AE0" w:rsidRPr="00A73DE4">
        <w:rPr>
          <w:rFonts w:ascii="Calibri" w:hAnsi="Calibri"/>
        </w:rPr>
        <w:t xml:space="preserve">birnüshasını, </w:t>
      </w:r>
      <w:r w:rsidR="009A7AE0" w:rsidRPr="00342F39">
        <w:rPr>
          <w:rFonts w:ascii="Calibri" w:hAnsi="Calibri"/>
          <w:b/>
          <w:i/>
        </w:rPr>
        <w:t>Atatürk Mah.</w:t>
      </w:r>
      <w:r w:rsidR="009B64B2">
        <w:rPr>
          <w:rFonts w:ascii="Calibri" w:hAnsi="Calibri"/>
          <w:b/>
          <w:i/>
        </w:rPr>
        <w:t>,</w:t>
      </w:r>
      <w:r w:rsidR="009A7AE0" w:rsidRPr="00342F39">
        <w:rPr>
          <w:rFonts w:ascii="Calibri" w:hAnsi="Calibri"/>
          <w:b/>
          <w:i/>
        </w:rPr>
        <w:t xml:space="preserve"> Soydan Sk.</w:t>
      </w:r>
      <w:r w:rsidR="009B64B2">
        <w:rPr>
          <w:rFonts w:ascii="Calibri" w:hAnsi="Calibri"/>
          <w:b/>
          <w:i/>
        </w:rPr>
        <w:t>,</w:t>
      </w:r>
      <w:r w:rsidR="009A7AE0" w:rsidRPr="00342F39">
        <w:rPr>
          <w:rFonts w:ascii="Calibri" w:hAnsi="Calibri"/>
          <w:b/>
          <w:i/>
        </w:rPr>
        <w:t xml:space="preserve"> No: 24, Kapı No: 11 Büyükçekmece/İstanbul</w:t>
      </w:r>
      <w:r w:rsidR="009A7AE0" w:rsidRPr="00A73DE4">
        <w:rPr>
          <w:rFonts w:ascii="Calibri" w:hAnsi="Calibri"/>
        </w:rPr>
        <w:t>,</w:t>
      </w:r>
      <w:r w:rsidR="009B64B2">
        <w:rPr>
          <w:rFonts w:ascii="Calibri" w:hAnsi="Calibri"/>
        </w:rPr>
        <w:t xml:space="preserve"> </w:t>
      </w:r>
      <w:r w:rsidR="009A7AE0" w:rsidRPr="00A73DE4">
        <w:rPr>
          <w:rFonts w:ascii="Calibri" w:hAnsi="Calibri"/>
        </w:rPr>
        <w:t xml:space="preserve"> adresine</w:t>
      </w:r>
      <w:r w:rsidR="009B64B2">
        <w:rPr>
          <w:rFonts w:ascii="Calibri" w:hAnsi="Calibri"/>
        </w:rPr>
        <w:t xml:space="preserve"> </w:t>
      </w:r>
      <w:r w:rsidR="009A7AE0" w:rsidRPr="00A73DE4">
        <w:rPr>
          <w:rFonts w:ascii="Calibri" w:hAnsi="Calibri"/>
        </w:rPr>
        <w:t>kimliğinizi</w:t>
      </w:r>
      <w:r w:rsidR="009B64B2">
        <w:rPr>
          <w:rFonts w:ascii="Calibri" w:hAnsi="Calibri"/>
        </w:rPr>
        <w:t xml:space="preserve"> </w:t>
      </w:r>
      <w:r w:rsidR="009A7AE0" w:rsidRPr="00A73DE4">
        <w:rPr>
          <w:rFonts w:ascii="Calibri" w:hAnsi="Calibri"/>
        </w:rPr>
        <w:t>tespit</w:t>
      </w:r>
      <w:r w:rsidR="009B64B2">
        <w:rPr>
          <w:rFonts w:ascii="Calibri" w:hAnsi="Calibri"/>
        </w:rPr>
        <w:t xml:space="preserve"> </w:t>
      </w:r>
      <w:r w:rsidR="009A7AE0" w:rsidRPr="00A73DE4">
        <w:rPr>
          <w:rFonts w:ascii="Calibri" w:hAnsi="Calibri"/>
        </w:rPr>
        <w:t>edici</w:t>
      </w:r>
      <w:r w:rsidR="009B64B2">
        <w:rPr>
          <w:rFonts w:ascii="Calibri" w:hAnsi="Calibri"/>
        </w:rPr>
        <w:t xml:space="preserve"> </w:t>
      </w:r>
      <w:r w:rsidR="009A7AE0" w:rsidRPr="00A73DE4">
        <w:rPr>
          <w:rFonts w:ascii="Calibri" w:hAnsi="Calibri"/>
        </w:rPr>
        <w:t>belgeler</w:t>
      </w:r>
      <w:r w:rsidR="009B64B2">
        <w:rPr>
          <w:rFonts w:ascii="Calibri" w:hAnsi="Calibri"/>
        </w:rPr>
        <w:t xml:space="preserve"> </w:t>
      </w:r>
      <w:r w:rsidR="009A7AE0" w:rsidRPr="00A73DE4">
        <w:rPr>
          <w:rFonts w:ascii="Calibri" w:hAnsi="Calibri"/>
        </w:rPr>
        <w:t>ile</w:t>
      </w:r>
      <w:r w:rsidR="009B64B2">
        <w:rPr>
          <w:rFonts w:ascii="Calibri" w:hAnsi="Calibri"/>
        </w:rPr>
        <w:t xml:space="preserve"> </w:t>
      </w:r>
      <w:r w:rsidR="009A7AE0" w:rsidRPr="00A73DE4">
        <w:rPr>
          <w:rFonts w:ascii="Calibri" w:hAnsi="Calibri"/>
        </w:rPr>
        <w:t>bizzat</w:t>
      </w:r>
      <w:r w:rsidR="009B64B2">
        <w:rPr>
          <w:rFonts w:ascii="Calibri" w:hAnsi="Calibri"/>
        </w:rPr>
        <w:t xml:space="preserve"> </w:t>
      </w:r>
      <w:r w:rsidR="009A7AE0" w:rsidRPr="00A73DE4">
        <w:rPr>
          <w:rFonts w:ascii="Calibri" w:hAnsi="Calibri"/>
        </w:rPr>
        <w:t>elden,</w:t>
      </w:r>
      <w:r w:rsidR="009B64B2">
        <w:rPr>
          <w:rFonts w:ascii="Calibri" w:hAnsi="Calibri"/>
        </w:rPr>
        <w:t xml:space="preserve"> </w:t>
      </w:r>
      <w:r w:rsidR="009A7AE0" w:rsidRPr="00A73DE4">
        <w:rPr>
          <w:rFonts w:ascii="Calibri" w:hAnsi="Calibri"/>
        </w:rPr>
        <w:t xml:space="preserve"> posta</w:t>
      </w:r>
      <w:r w:rsidR="009B64B2">
        <w:rPr>
          <w:rFonts w:ascii="Calibri" w:hAnsi="Calibri"/>
        </w:rPr>
        <w:t xml:space="preserve"> </w:t>
      </w:r>
      <w:r w:rsidR="009A7AE0" w:rsidRPr="00A73DE4">
        <w:rPr>
          <w:rFonts w:ascii="Calibri" w:hAnsi="Calibri"/>
        </w:rPr>
        <w:t>veya</w:t>
      </w:r>
      <w:r w:rsidR="009B64B2">
        <w:rPr>
          <w:rFonts w:ascii="Calibri" w:hAnsi="Calibri"/>
        </w:rPr>
        <w:t xml:space="preserve"> </w:t>
      </w:r>
      <w:r w:rsidR="009A7AE0" w:rsidRPr="00A73DE4">
        <w:rPr>
          <w:rFonts w:ascii="Calibri" w:hAnsi="Calibri"/>
        </w:rPr>
        <w:t>noter</w:t>
      </w:r>
      <w:r w:rsidR="009B64B2">
        <w:rPr>
          <w:rFonts w:ascii="Calibri" w:hAnsi="Calibri"/>
        </w:rPr>
        <w:t xml:space="preserve"> </w:t>
      </w:r>
      <w:r w:rsidR="009A7AE0" w:rsidRPr="00A73DE4">
        <w:rPr>
          <w:rFonts w:ascii="Calibri" w:hAnsi="Calibri"/>
        </w:rPr>
        <w:t>kanalıyla</w:t>
      </w:r>
      <w:r w:rsidR="009B64B2">
        <w:rPr>
          <w:rFonts w:ascii="Calibri" w:hAnsi="Calibri"/>
        </w:rPr>
        <w:t xml:space="preserve"> </w:t>
      </w:r>
      <w:r w:rsidR="00342F39">
        <w:rPr>
          <w:rFonts w:ascii="Calibri" w:hAnsi="Calibri"/>
        </w:rPr>
        <w:t>gönderebilir</w:t>
      </w:r>
      <w:r w:rsidR="009B64B2">
        <w:rPr>
          <w:rFonts w:ascii="Calibri" w:hAnsi="Calibri"/>
        </w:rPr>
        <w:t xml:space="preserve"> </w:t>
      </w:r>
      <w:r w:rsidR="009A7AE0" w:rsidRPr="00A73DE4">
        <w:rPr>
          <w:rFonts w:ascii="Calibri" w:hAnsi="Calibri"/>
        </w:rPr>
        <w:t>veya</w:t>
      </w:r>
      <w:r w:rsidR="009B64B2">
        <w:rPr>
          <w:rFonts w:ascii="Calibri" w:hAnsi="Calibri"/>
        </w:rPr>
        <w:t xml:space="preserve"> </w:t>
      </w:r>
      <w:r w:rsidR="00C42088" w:rsidRPr="00A73DE4">
        <w:rPr>
          <w:rFonts w:ascii="Calibri" w:hAnsi="Calibri"/>
        </w:rPr>
        <w:t>talebinizi/başvurunuzu</w:t>
      </w:r>
      <w:r w:rsidR="009A7AE0" w:rsidRPr="00A73DE4">
        <w:rPr>
          <w:rFonts w:ascii="Calibri" w:hAnsi="Calibri"/>
        </w:rPr>
        <w:t> Şirkete</w:t>
      </w:r>
      <w:r w:rsidR="009B64B2">
        <w:rPr>
          <w:rFonts w:ascii="Calibri" w:hAnsi="Calibri"/>
        </w:rPr>
        <w:t xml:space="preserve"> </w:t>
      </w:r>
      <w:r w:rsidR="009A7AE0" w:rsidRPr="00A73DE4">
        <w:rPr>
          <w:rFonts w:ascii="Calibri" w:hAnsi="Calibri"/>
        </w:rPr>
        <w:t>daha</w:t>
      </w:r>
      <w:r w:rsidR="009B64B2">
        <w:rPr>
          <w:rFonts w:ascii="Calibri" w:hAnsi="Calibri"/>
        </w:rPr>
        <w:t xml:space="preserve"> </w:t>
      </w:r>
      <w:r w:rsidR="009A7AE0" w:rsidRPr="00A73DE4">
        <w:rPr>
          <w:rFonts w:ascii="Calibri" w:hAnsi="Calibri"/>
        </w:rPr>
        <w:t>önce</w:t>
      </w:r>
      <w:r w:rsidR="009B64B2">
        <w:rPr>
          <w:rFonts w:ascii="Calibri" w:hAnsi="Calibri"/>
        </w:rPr>
        <w:t xml:space="preserve"> </w:t>
      </w:r>
      <w:r w:rsidR="009A7AE0" w:rsidRPr="00A73DE4">
        <w:rPr>
          <w:rFonts w:ascii="Calibri" w:hAnsi="Calibri"/>
        </w:rPr>
        <w:t>bildirilen</w:t>
      </w:r>
      <w:r w:rsidR="009B64B2">
        <w:rPr>
          <w:rFonts w:ascii="Calibri" w:hAnsi="Calibri"/>
        </w:rPr>
        <w:t xml:space="preserve"> </w:t>
      </w:r>
      <w:r w:rsidR="009A7AE0" w:rsidRPr="00A73DE4">
        <w:rPr>
          <w:rFonts w:ascii="Calibri" w:hAnsi="Calibri"/>
        </w:rPr>
        <w:t>ve</w:t>
      </w:r>
      <w:r w:rsidR="009B64B2">
        <w:rPr>
          <w:rFonts w:ascii="Calibri" w:hAnsi="Calibri"/>
        </w:rPr>
        <w:t xml:space="preserve"> </w:t>
      </w:r>
      <w:r w:rsidR="009A7AE0" w:rsidRPr="00A73DE4">
        <w:rPr>
          <w:rFonts w:ascii="Calibri" w:hAnsi="Calibri"/>
        </w:rPr>
        <w:t>Şirkette</w:t>
      </w:r>
      <w:r w:rsidR="009B64B2">
        <w:rPr>
          <w:rFonts w:ascii="Calibri" w:hAnsi="Calibri"/>
        </w:rPr>
        <w:t xml:space="preserve"> </w:t>
      </w:r>
      <w:r w:rsidR="009A7AE0" w:rsidRPr="00A73DE4">
        <w:rPr>
          <w:rFonts w:ascii="Calibri" w:hAnsi="Calibri"/>
        </w:rPr>
        <w:t>kayıtlı</w:t>
      </w:r>
      <w:r w:rsidR="009B64B2">
        <w:rPr>
          <w:rFonts w:ascii="Calibri" w:hAnsi="Calibri"/>
        </w:rPr>
        <w:t xml:space="preserve"> </w:t>
      </w:r>
      <w:r w:rsidR="009A7AE0" w:rsidRPr="00A73DE4">
        <w:rPr>
          <w:rFonts w:ascii="Calibri" w:hAnsi="Calibri"/>
        </w:rPr>
        <w:t>bulunan</w:t>
      </w:r>
      <w:r w:rsidR="009B64B2">
        <w:rPr>
          <w:rFonts w:ascii="Calibri" w:hAnsi="Calibri"/>
        </w:rPr>
        <w:t xml:space="preserve"> </w:t>
      </w:r>
      <w:r w:rsidR="009A7AE0" w:rsidRPr="00A73DE4">
        <w:rPr>
          <w:rFonts w:ascii="Calibri" w:hAnsi="Calibri"/>
        </w:rPr>
        <w:t>elektronik</w:t>
      </w:r>
      <w:r w:rsidR="009B64B2">
        <w:rPr>
          <w:rFonts w:ascii="Calibri" w:hAnsi="Calibri"/>
        </w:rPr>
        <w:t xml:space="preserve"> </w:t>
      </w:r>
      <w:r w:rsidR="009A7AE0" w:rsidRPr="00A73DE4">
        <w:rPr>
          <w:rFonts w:ascii="Calibri" w:hAnsi="Calibri"/>
        </w:rPr>
        <w:t>posta</w:t>
      </w:r>
      <w:r w:rsidR="009B64B2">
        <w:rPr>
          <w:rFonts w:ascii="Calibri" w:hAnsi="Calibri"/>
        </w:rPr>
        <w:t xml:space="preserve"> </w:t>
      </w:r>
      <w:r w:rsidR="009A7AE0" w:rsidRPr="00A73DE4">
        <w:rPr>
          <w:rFonts w:ascii="Calibri" w:hAnsi="Calibri"/>
        </w:rPr>
        <w:t>adresinizi</w:t>
      </w:r>
      <w:r w:rsidR="009B64B2">
        <w:rPr>
          <w:rFonts w:ascii="Calibri" w:hAnsi="Calibri"/>
        </w:rPr>
        <w:t xml:space="preserve"> </w:t>
      </w:r>
      <w:r w:rsidR="009A7AE0" w:rsidRPr="00A73DE4">
        <w:rPr>
          <w:rFonts w:ascii="Calibri" w:hAnsi="Calibri"/>
        </w:rPr>
        <w:t>kullanmak</w:t>
      </w:r>
      <w:r w:rsidR="009B64B2">
        <w:rPr>
          <w:rFonts w:ascii="Calibri" w:hAnsi="Calibri"/>
        </w:rPr>
        <w:t xml:space="preserve"> </w:t>
      </w:r>
      <w:r w:rsidR="009A7AE0" w:rsidRPr="00A73DE4">
        <w:rPr>
          <w:rFonts w:ascii="Calibri" w:hAnsi="Calibri"/>
        </w:rPr>
        <w:t>suretiyle</w:t>
      </w:r>
      <w:r w:rsidR="009B64B2">
        <w:rPr>
          <w:rFonts w:ascii="Calibri" w:hAnsi="Calibri"/>
        </w:rPr>
        <w:t xml:space="preserve"> </w:t>
      </w:r>
      <w:hyperlink r:id="rId12" w:history="1">
        <w:r w:rsidR="009A7AE0" w:rsidRPr="00342F39">
          <w:rPr>
            <w:rFonts w:ascii="Calibri" w:hAnsi="Calibri"/>
            <w:b/>
            <w:i/>
          </w:rPr>
          <w:t>info@voltajmuhendislik.com.tr</w:t>
        </w:r>
      </w:hyperlink>
      <w:r w:rsidR="009B64B2">
        <w:t xml:space="preserve"> </w:t>
      </w:r>
      <w:r w:rsidR="009A7AE0" w:rsidRPr="00A73DE4">
        <w:rPr>
          <w:rFonts w:ascii="Calibri" w:hAnsi="Calibri"/>
        </w:rPr>
        <w:t>adresine</w:t>
      </w:r>
      <w:r w:rsidR="009B64B2">
        <w:rPr>
          <w:rFonts w:ascii="Calibri" w:hAnsi="Calibri"/>
        </w:rPr>
        <w:t xml:space="preserve"> </w:t>
      </w:r>
      <w:r w:rsidR="00C96351" w:rsidRPr="00A73DE4">
        <w:rPr>
          <w:rFonts w:ascii="Calibri" w:hAnsi="Calibri"/>
        </w:rPr>
        <w:t>elektronik</w:t>
      </w:r>
      <w:r w:rsidR="009B64B2">
        <w:rPr>
          <w:rFonts w:ascii="Calibri" w:hAnsi="Calibri"/>
        </w:rPr>
        <w:t xml:space="preserve"> </w:t>
      </w:r>
      <w:r w:rsidR="00C96351" w:rsidRPr="00A73DE4">
        <w:rPr>
          <w:rFonts w:ascii="Calibri" w:hAnsi="Calibri"/>
        </w:rPr>
        <w:t>posta</w:t>
      </w:r>
      <w:r w:rsidR="009B64B2">
        <w:rPr>
          <w:rFonts w:ascii="Calibri" w:hAnsi="Calibri"/>
        </w:rPr>
        <w:t xml:space="preserve"> </w:t>
      </w:r>
      <w:r w:rsidR="00C42088" w:rsidRPr="00A73DE4">
        <w:rPr>
          <w:rFonts w:ascii="Calibri" w:hAnsi="Calibri"/>
        </w:rPr>
        <w:t>ile</w:t>
      </w:r>
      <w:r w:rsidR="009B64B2">
        <w:rPr>
          <w:rFonts w:ascii="Calibri" w:hAnsi="Calibri"/>
        </w:rPr>
        <w:t xml:space="preserve"> </w:t>
      </w:r>
      <w:r w:rsidR="009A7AE0" w:rsidRPr="00A73DE4">
        <w:rPr>
          <w:rFonts w:ascii="Calibri" w:hAnsi="Calibri"/>
        </w:rPr>
        <w:t xml:space="preserve">iletebilirsiniz.  </w:t>
      </w:r>
    </w:p>
    <w:p w:rsidR="003A088C" w:rsidRPr="00A73DE4" w:rsidRDefault="003A088C" w:rsidP="00C96351">
      <w:pPr>
        <w:jc w:val="both"/>
        <w:rPr>
          <w:rFonts w:ascii="Calibri" w:hAnsi="Calibri"/>
        </w:rPr>
      </w:pPr>
    </w:p>
    <w:p w:rsidR="00902AA2" w:rsidRDefault="003A088C">
      <w:pPr>
        <w:jc w:val="both"/>
        <w:rPr>
          <w:rFonts w:ascii="Calibri" w:hAnsi="Calibri"/>
        </w:rPr>
      </w:pPr>
      <w:r>
        <w:rPr>
          <w:rFonts w:ascii="Calibri" w:hAnsi="Calibri"/>
        </w:rPr>
        <w:t>Talebiniz/başvurunuzda;</w:t>
      </w:r>
    </w:p>
    <w:p w:rsidR="003A088C" w:rsidRPr="00A73DE4" w:rsidRDefault="003A088C">
      <w:pPr>
        <w:jc w:val="both"/>
        <w:rPr>
          <w:rFonts w:ascii="Calibri" w:hAnsi="Calibri"/>
        </w:rPr>
      </w:pPr>
    </w:p>
    <w:p w:rsidR="00902AA2" w:rsidRPr="00B81FCB" w:rsidRDefault="009A7AE0" w:rsidP="00B81FCB">
      <w:pPr>
        <w:pStyle w:val="ListeParagraf"/>
        <w:numPr>
          <w:ilvl w:val="0"/>
          <w:numId w:val="48"/>
        </w:numPr>
        <w:jc w:val="both"/>
        <w:rPr>
          <w:sz w:val="24"/>
          <w:szCs w:val="24"/>
        </w:rPr>
      </w:pPr>
      <w:r w:rsidRPr="00B81FCB">
        <w:rPr>
          <w:sz w:val="24"/>
          <w:szCs w:val="24"/>
        </w:rPr>
        <w:t>Ad, soyad ve</w:t>
      </w:r>
      <w:r w:rsidR="009B64B2">
        <w:rPr>
          <w:sz w:val="24"/>
          <w:szCs w:val="24"/>
        </w:rPr>
        <w:t xml:space="preserve"> </w:t>
      </w:r>
      <w:r w:rsidRPr="00B81FCB">
        <w:rPr>
          <w:sz w:val="24"/>
          <w:szCs w:val="24"/>
        </w:rPr>
        <w:t>başvuru</w:t>
      </w:r>
      <w:r w:rsidR="009B64B2">
        <w:rPr>
          <w:sz w:val="24"/>
          <w:szCs w:val="24"/>
        </w:rPr>
        <w:t xml:space="preserve"> </w:t>
      </w:r>
      <w:r w:rsidRPr="00B81FCB">
        <w:rPr>
          <w:sz w:val="24"/>
          <w:szCs w:val="24"/>
        </w:rPr>
        <w:t>yazılı</w:t>
      </w:r>
      <w:r w:rsidR="009B64B2">
        <w:rPr>
          <w:sz w:val="24"/>
          <w:szCs w:val="24"/>
        </w:rPr>
        <w:t xml:space="preserve"> </w:t>
      </w:r>
      <w:r w:rsidRPr="00B81FCB">
        <w:rPr>
          <w:sz w:val="24"/>
          <w:szCs w:val="24"/>
        </w:rPr>
        <w:t>ise</w:t>
      </w:r>
      <w:r w:rsidR="009B64B2">
        <w:rPr>
          <w:sz w:val="24"/>
          <w:szCs w:val="24"/>
        </w:rPr>
        <w:t xml:space="preserve"> </w:t>
      </w:r>
      <w:r w:rsidRPr="00B81FCB">
        <w:rPr>
          <w:sz w:val="24"/>
          <w:szCs w:val="24"/>
        </w:rPr>
        <w:t>imza,</w:t>
      </w:r>
    </w:p>
    <w:p w:rsidR="00902AA2" w:rsidRPr="00B81FCB" w:rsidRDefault="009A7AE0" w:rsidP="00B81FCB">
      <w:pPr>
        <w:pStyle w:val="ListeParagraf"/>
        <w:numPr>
          <w:ilvl w:val="0"/>
          <w:numId w:val="48"/>
        </w:numPr>
        <w:jc w:val="both"/>
        <w:rPr>
          <w:sz w:val="24"/>
          <w:szCs w:val="24"/>
        </w:rPr>
      </w:pPr>
      <w:r w:rsidRPr="00B81FCB">
        <w:rPr>
          <w:sz w:val="24"/>
          <w:szCs w:val="24"/>
        </w:rPr>
        <w:t>Türkiye</w:t>
      </w:r>
      <w:r w:rsidR="009B64B2">
        <w:rPr>
          <w:sz w:val="24"/>
          <w:szCs w:val="24"/>
        </w:rPr>
        <w:t xml:space="preserve"> </w:t>
      </w:r>
      <w:r w:rsidRPr="00B81FCB">
        <w:rPr>
          <w:sz w:val="24"/>
          <w:szCs w:val="24"/>
        </w:rPr>
        <w:t>Cumhuriyeti</w:t>
      </w:r>
      <w:r w:rsidR="009B64B2">
        <w:rPr>
          <w:sz w:val="24"/>
          <w:szCs w:val="24"/>
        </w:rPr>
        <w:t xml:space="preserve"> </w:t>
      </w:r>
      <w:r w:rsidRPr="00B81FCB">
        <w:rPr>
          <w:sz w:val="24"/>
          <w:szCs w:val="24"/>
        </w:rPr>
        <w:t>vatandaşları</w:t>
      </w:r>
      <w:r w:rsidR="009B64B2">
        <w:rPr>
          <w:sz w:val="24"/>
          <w:szCs w:val="24"/>
        </w:rPr>
        <w:t xml:space="preserve"> </w:t>
      </w:r>
      <w:r w:rsidRPr="00B81FCB">
        <w:rPr>
          <w:sz w:val="24"/>
          <w:szCs w:val="24"/>
        </w:rPr>
        <w:t>için T.C. kimlik</w:t>
      </w:r>
      <w:r w:rsidR="009B64B2">
        <w:rPr>
          <w:sz w:val="24"/>
          <w:szCs w:val="24"/>
        </w:rPr>
        <w:t xml:space="preserve"> </w:t>
      </w:r>
      <w:r w:rsidRPr="00B81FCB">
        <w:rPr>
          <w:sz w:val="24"/>
          <w:szCs w:val="24"/>
        </w:rPr>
        <w:t>numarası, yabancılar</w:t>
      </w:r>
      <w:r w:rsidR="009B64B2">
        <w:rPr>
          <w:sz w:val="24"/>
          <w:szCs w:val="24"/>
        </w:rPr>
        <w:t xml:space="preserve"> </w:t>
      </w:r>
      <w:r w:rsidRPr="00B81FCB">
        <w:rPr>
          <w:sz w:val="24"/>
          <w:szCs w:val="24"/>
        </w:rPr>
        <w:t>için</w:t>
      </w:r>
      <w:r w:rsidR="009B64B2">
        <w:rPr>
          <w:sz w:val="24"/>
          <w:szCs w:val="24"/>
        </w:rPr>
        <w:t xml:space="preserve"> </w:t>
      </w:r>
      <w:r w:rsidRPr="00B81FCB">
        <w:rPr>
          <w:sz w:val="24"/>
          <w:szCs w:val="24"/>
        </w:rPr>
        <w:t>uyruğu, pasaport</w:t>
      </w:r>
      <w:r w:rsidR="009B64B2">
        <w:rPr>
          <w:sz w:val="24"/>
          <w:szCs w:val="24"/>
        </w:rPr>
        <w:t xml:space="preserve"> </w:t>
      </w:r>
      <w:r w:rsidRPr="00B81FCB">
        <w:rPr>
          <w:sz w:val="24"/>
          <w:szCs w:val="24"/>
        </w:rPr>
        <w:t>numarası</w:t>
      </w:r>
      <w:r w:rsidR="009B64B2">
        <w:rPr>
          <w:sz w:val="24"/>
          <w:szCs w:val="24"/>
        </w:rPr>
        <w:t xml:space="preserve"> </w:t>
      </w:r>
      <w:r w:rsidRPr="00B81FCB">
        <w:rPr>
          <w:sz w:val="24"/>
          <w:szCs w:val="24"/>
        </w:rPr>
        <w:t>veya</w:t>
      </w:r>
      <w:r w:rsidR="009B64B2">
        <w:rPr>
          <w:sz w:val="24"/>
          <w:szCs w:val="24"/>
        </w:rPr>
        <w:t xml:space="preserve"> </w:t>
      </w:r>
      <w:r w:rsidRPr="00B81FCB">
        <w:rPr>
          <w:sz w:val="24"/>
          <w:szCs w:val="24"/>
        </w:rPr>
        <w:t>varsa</w:t>
      </w:r>
      <w:r w:rsidR="009B64B2">
        <w:rPr>
          <w:sz w:val="24"/>
          <w:szCs w:val="24"/>
        </w:rPr>
        <w:t xml:space="preserve"> </w:t>
      </w:r>
      <w:r w:rsidRPr="00B81FCB">
        <w:rPr>
          <w:sz w:val="24"/>
          <w:szCs w:val="24"/>
        </w:rPr>
        <w:t>kimlik</w:t>
      </w:r>
      <w:r w:rsidR="009B64B2">
        <w:rPr>
          <w:sz w:val="24"/>
          <w:szCs w:val="24"/>
        </w:rPr>
        <w:t xml:space="preserve"> </w:t>
      </w:r>
      <w:r w:rsidRPr="00B81FCB">
        <w:rPr>
          <w:sz w:val="24"/>
          <w:szCs w:val="24"/>
        </w:rPr>
        <w:t>numarası,</w:t>
      </w:r>
    </w:p>
    <w:p w:rsidR="00902AA2" w:rsidRPr="00B81FCB" w:rsidRDefault="009A7AE0" w:rsidP="00B81FCB">
      <w:pPr>
        <w:pStyle w:val="ListeParagraf"/>
        <w:numPr>
          <w:ilvl w:val="0"/>
          <w:numId w:val="48"/>
        </w:numPr>
        <w:jc w:val="both"/>
        <w:rPr>
          <w:sz w:val="24"/>
          <w:szCs w:val="24"/>
        </w:rPr>
      </w:pPr>
      <w:r w:rsidRPr="00B81FCB">
        <w:rPr>
          <w:sz w:val="24"/>
          <w:szCs w:val="24"/>
        </w:rPr>
        <w:t>Tebligata</w:t>
      </w:r>
      <w:r w:rsidR="009B64B2">
        <w:rPr>
          <w:sz w:val="24"/>
          <w:szCs w:val="24"/>
        </w:rPr>
        <w:t xml:space="preserve"> </w:t>
      </w:r>
      <w:r w:rsidRPr="00B81FCB">
        <w:rPr>
          <w:sz w:val="24"/>
          <w:szCs w:val="24"/>
        </w:rPr>
        <w:t>esas</w:t>
      </w:r>
      <w:r w:rsidR="009B64B2">
        <w:rPr>
          <w:sz w:val="24"/>
          <w:szCs w:val="24"/>
        </w:rPr>
        <w:t xml:space="preserve"> </w:t>
      </w:r>
      <w:r w:rsidRPr="00B81FCB">
        <w:rPr>
          <w:sz w:val="24"/>
          <w:szCs w:val="24"/>
        </w:rPr>
        <w:t>yerleşim</w:t>
      </w:r>
      <w:r w:rsidR="009B64B2">
        <w:rPr>
          <w:sz w:val="24"/>
          <w:szCs w:val="24"/>
        </w:rPr>
        <w:t xml:space="preserve"> </w:t>
      </w:r>
      <w:r w:rsidRPr="00B81FCB">
        <w:rPr>
          <w:sz w:val="24"/>
          <w:szCs w:val="24"/>
        </w:rPr>
        <w:t>yeri</w:t>
      </w:r>
      <w:r w:rsidR="009B64B2">
        <w:rPr>
          <w:sz w:val="24"/>
          <w:szCs w:val="24"/>
        </w:rPr>
        <w:t xml:space="preserve"> </w:t>
      </w:r>
      <w:r w:rsidRPr="00B81FCB">
        <w:rPr>
          <w:sz w:val="24"/>
          <w:szCs w:val="24"/>
        </w:rPr>
        <w:t>veya</w:t>
      </w:r>
      <w:r w:rsidR="009B64B2">
        <w:rPr>
          <w:sz w:val="24"/>
          <w:szCs w:val="24"/>
        </w:rPr>
        <w:t xml:space="preserve"> </w:t>
      </w:r>
      <w:r w:rsidRPr="00B81FCB">
        <w:rPr>
          <w:sz w:val="24"/>
          <w:szCs w:val="24"/>
        </w:rPr>
        <w:t>işyeri</w:t>
      </w:r>
      <w:r w:rsidR="009B64B2">
        <w:rPr>
          <w:sz w:val="24"/>
          <w:szCs w:val="24"/>
        </w:rPr>
        <w:t xml:space="preserve"> </w:t>
      </w:r>
      <w:r w:rsidRPr="00B81FCB">
        <w:rPr>
          <w:sz w:val="24"/>
          <w:szCs w:val="24"/>
        </w:rPr>
        <w:t>adresi,</w:t>
      </w:r>
    </w:p>
    <w:p w:rsidR="00902AA2" w:rsidRPr="00B81FCB" w:rsidRDefault="009A7AE0" w:rsidP="00B81FCB">
      <w:pPr>
        <w:pStyle w:val="ListeParagraf"/>
        <w:numPr>
          <w:ilvl w:val="0"/>
          <w:numId w:val="48"/>
        </w:numPr>
        <w:jc w:val="both"/>
        <w:rPr>
          <w:sz w:val="24"/>
          <w:szCs w:val="24"/>
        </w:rPr>
      </w:pPr>
      <w:r w:rsidRPr="00B81FCB">
        <w:rPr>
          <w:sz w:val="24"/>
          <w:szCs w:val="24"/>
        </w:rPr>
        <w:t>Varsa</w:t>
      </w:r>
      <w:r w:rsidR="009B64B2">
        <w:rPr>
          <w:sz w:val="24"/>
          <w:szCs w:val="24"/>
        </w:rPr>
        <w:t xml:space="preserve"> </w:t>
      </w:r>
      <w:r w:rsidRPr="00B81FCB">
        <w:rPr>
          <w:sz w:val="24"/>
          <w:szCs w:val="24"/>
        </w:rPr>
        <w:t>bildirime</w:t>
      </w:r>
      <w:r w:rsidR="009B64B2">
        <w:rPr>
          <w:sz w:val="24"/>
          <w:szCs w:val="24"/>
        </w:rPr>
        <w:t xml:space="preserve"> </w:t>
      </w:r>
      <w:r w:rsidRPr="00B81FCB">
        <w:rPr>
          <w:sz w:val="24"/>
          <w:szCs w:val="24"/>
        </w:rPr>
        <w:t>esas</w:t>
      </w:r>
      <w:r w:rsidR="009B64B2">
        <w:rPr>
          <w:sz w:val="24"/>
          <w:szCs w:val="24"/>
        </w:rPr>
        <w:t xml:space="preserve"> </w:t>
      </w:r>
      <w:r w:rsidRPr="00B81FCB">
        <w:rPr>
          <w:sz w:val="24"/>
          <w:szCs w:val="24"/>
        </w:rPr>
        <w:t>elektronik</w:t>
      </w:r>
      <w:r w:rsidR="009B64B2">
        <w:rPr>
          <w:sz w:val="24"/>
          <w:szCs w:val="24"/>
        </w:rPr>
        <w:t xml:space="preserve"> </w:t>
      </w:r>
      <w:r w:rsidRPr="00B81FCB">
        <w:rPr>
          <w:sz w:val="24"/>
          <w:szCs w:val="24"/>
        </w:rPr>
        <w:t>posta</w:t>
      </w:r>
      <w:r w:rsidR="009B64B2">
        <w:rPr>
          <w:sz w:val="24"/>
          <w:szCs w:val="24"/>
        </w:rPr>
        <w:t xml:space="preserve"> </w:t>
      </w:r>
      <w:r w:rsidRPr="00B81FCB">
        <w:rPr>
          <w:sz w:val="24"/>
          <w:szCs w:val="24"/>
        </w:rPr>
        <w:t>adresi, telefon</w:t>
      </w:r>
      <w:r w:rsidR="009B64B2">
        <w:rPr>
          <w:sz w:val="24"/>
          <w:szCs w:val="24"/>
        </w:rPr>
        <w:t xml:space="preserve"> </w:t>
      </w:r>
      <w:r w:rsidRPr="00B81FCB">
        <w:rPr>
          <w:sz w:val="24"/>
          <w:szCs w:val="24"/>
        </w:rPr>
        <w:t>ve</w:t>
      </w:r>
      <w:r w:rsidR="009B64B2">
        <w:rPr>
          <w:sz w:val="24"/>
          <w:szCs w:val="24"/>
        </w:rPr>
        <w:t xml:space="preserve"> </w:t>
      </w:r>
      <w:r w:rsidRPr="00B81FCB">
        <w:rPr>
          <w:sz w:val="24"/>
          <w:szCs w:val="24"/>
        </w:rPr>
        <w:t>faks</w:t>
      </w:r>
      <w:r w:rsidR="009B64B2">
        <w:rPr>
          <w:sz w:val="24"/>
          <w:szCs w:val="24"/>
        </w:rPr>
        <w:t xml:space="preserve"> </w:t>
      </w:r>
      <w:r w:rsidRPr="00B81FCB">
        <w:rPr>
          <w:sz w:val="24"/>
          <w:szCs w:val="24"/>
        </w:rPr>
        <w:t>numarası,</w:t>
      </w:r>
    </w:p>
    <w:p w:rsidR="00902AA2" w:rsidRPr="00B81FCB" w:rsidRDefault="009A7AE0" w:rsidP="00B81FCB">
      <w:pPr>
        <w:pStyle w:val="ListeParagraf"/>
        <w:numPr>
          <w:ilvl w:val="0"/>
          <w:numId w:val="48"/>
        </w:numPr>
        <w:jc w:val="both"/>
        <w:rPr>
          <w:sz w:val="24"/>
          <w:szCs w:val="24"/>
        </w:rPr>
      </w:pPr>
      <w:r w:rsidRPr="00B81FCB">
        <w:rPr>
          <w:sz w:val="24"/>
          <w:szCs w:val="24"/>
        </w:rPr>
        <w:t>Talep konusu,</w:t>
      </w:r>
    </w:p>
    <w:p w:rsidR="00902AA2" w:rsidRPr="009B64B2" w:rsidRDefault="009A7AE0" w:rsidP="009B64B2">
      <w:pPr>
        <w:pStyle w:val="ListeParagraf"/>
        <w:numPr>
          <w:ilvl w:val="0"/>
          <w:numId w:val="48"/>
        </w:numPr>
        <w:jc w:val="both"/>
        <w:rPr>
          <w:sz w:val="24"/>
          <w:szCs w:val="24"/>
        </w:rPr>
      </w:pPr>
      <w:r w:rsidRPr="00B81FCB">
        <w:rPr>
          <w:sz w:val="24"/>
          <w:szCs w:val="24"/>
        </w:rPr>
        <w:t>Konuya</w:t>
      </w:r>
      <w:r w:rsidR="009B64B2">
        <w:rPr>
          <w:sz w:val="24"/>
          <w:szCs w:val="24"/>
        </w:rPr>
        <w:t xml:space="preserve"> </w:t>
      </w:r>
      <w:r w:rsidRPr="00B81FCB">
        <w:rPr>
          <w:sz w:val="24"/>
          <w:szCs w:val="24"/>
        </w:rPr>
        <w:t>ilişkin</w:t>
      </w:r>
      <w:r w:rsidR="009B64B2">
        <w:rPr>
          <w:sz w:val="24"/>
          <w:szCs w:val="24"/>
        </w:rPr>
        <w:t xml:space="preserve"> </w:t>
      </w:r>
      <w:r w:rsidRPr="00B81FCB">
        <w:rPr>
          <w:sz w:val="24"/>
          <w:szCs w:val="24"/>
        </w:rPr>
        <w:t>bilg</w:t>
      </w:r>
      <w:r w:rsidRPr="009B64B2">
        <w:rPr>
          <w:sz w:val="24"/>
          <w:szCs w:val="24"/>
        </w:rPr>
        <w:t>i</w:t>
      </w:r>
      <w:r w:rsidR="009B64B2">
        <w:rPr>
          <w:sz w:val="24"/>
          <w:szCs w:val="24"/>
        </w:rPr>
        <w:t xml:space="preserve"> </w:t>
      </w:r>
      <w:r w:rsidRPr="009B64B2">
        <w:rPr>
          <w:sz w:val="24"/>
          <w:szCs w:val="24"/>
        </w:rPr>
        <w:t>ve</w:t>
      </w:r>
      <w:r w:rsidR="009B64B2" w:rsidRPr="009B64B2">
        <w:rPr>
          <w:sz w:val="24"/>
          <w:szCs w:val="24"/>
        </w:rPr>
        <w:t xml:space="preserve"> </w:t>
      </w:r>
      <w:r w:rsidRPr="009B64B2">
        <w:rPr>
          <w:sz w:val="24"/>
          <w:szCs w:val="24"/>
        </w:rPr>
        <w:t>belgelerin</w:t>
      </w:r>
      <w:r w:rsidR="009B64B2">
        <w:rPr>
          <w:sz w:val="24"/>
          <w:szCs w:val="24"/>
        </w:rPr>
        <w:t xml:space="preserve"> </w:t>
      </w:r>
      <w:r w:rsidRPr="009B64B2">
        <w:rPr>
          <w:sz w:val="24"/>
          <w:szCs w:val="24"/>
        </w:rPr>
        <w:t>bulunması</w:t>
      </w:r>
      <w:r w:rsidR="009B64B2">
        <w:rPr>
          <w:sz w:val="24"/>
          <w:szCs w:val="24"/>
        </w:rPr>
        <w:t xml:space="preserve"> </w:t>
      </w:r>
      <w:r w:rsidRPr="009B64B2">
        <w:rPr>
          <w:sz w:val="24"/>
          <w:szCs w:val="24"/>
        </w:rPr>
        <w:t xml:space="preserve">zorunludur. </w:t>
      </w:r>
    </w:p>
    <w:p w:rsidR="00C42088" w:rsidRPr="00A73DE4" w:rsidRDefault="00C42088" w:rsidP="00DB7A43">
      <w:pPr>
        <w:jc w:val="both"/>
        <w:rPr>
          <w:rFonts w:ascii="Calibri" w:hAnsi="Calibri"/>
        </w:rPr>
      </w:pPr>
    </w:p>
    <w:p w:rsidR="009B64B2" w:rsidRDefault="009A7AE0">
      <w:pPr>
        <w:jc w:val="both"/>
        <w:rPr>
          <w:rFonts w:ascii="Calibri" w:hAnsi="Calibri"/>
        </w:rPr>
      </w:pPr>
      <w:r w:rsidRPr="00A73DE4">
        <w:rPr>
          <w:rFonts w:ascii="Calibri" w:hAnsi="Calibri"/>
        </w:rPr>
        <w:t>Bu Aydınlatma</w:t>
      </w:r>
      <w:r w:rsidR="009B64B2">
        <w:rPr>
          <w:rFonts w:ascii="Calibri" w:hAnsi="Calibri"/>
        </w:rPr>
        <w:t xml:space="preserve"> </w:t>
      </w:r>
      <w:r w:rsidRPr="00A73DE4">
        <w:rPr>
          <w:rFonts w:ascii="Calibri" w:hAnsi="Calibri"/>
        </w:rPr>
        <w:t>Metni</w:t>
      </w:r>
      <w:r w:rsidR="009B64B2">
        <w:rPr>
          <w:rFonts w:ascii="Calibri" w:hAnsi="Calibri"/>
        </w:rPr>
        <w:t xml:space="preserve"> </w:t>
      </w:r>
      <w:r w:rsidRPr="00A73DE4">
        <w:rPr>
          <w:rFonts w:ascii="Calibri" w:hAnsi="Calibri"/>
        </w:rPr>
        <w:t>Şirket</w:t>
      </w:r>
      <w:r w:rsidR="009B64B2">
        <w:rPr>
          <w:rFonts w:ascii="Calibri" w:hAnsi="Calibri"/>
        </w:rPr>
        <w:t xml:space="preserve"> </w:t>
      </w:r>
      <w:r w:rsidRPr="00A73DE4">
        <w:rPr>
          <w:rFonts w:ascii="Calibri" w:hAnsi="Calibri"/>
        </w:rPr>
        <w:t>tarafından</w:t>
      </w:r>
      <w:r w:rsidR="009B64B2">
        <w:rPr>
          <w:rFonts w:ascii="Calibri" w:hAnsi="Calibri"/>
        </w:rPr>
        <w:t xml:space="preserve"> </w:t>
      </w:r>
      <w:r w:rsidRPr="00A73DE4">
        <w:rPr>
          <w:rFonts w:ascii="Calibri" w:hAnsi="Calibri"/>
        </w:rPr>
        <w:t>yayımlandığı</w:t>
      </w:r>
      <w:r w:rsidR="009B64B2">
        <w:rPr>
          <w:rFonts w:ascii="Calibri" w:hAnsi="Calibri"/>
        </w:rPr>
        <w:t xml:space="preserve"> </w:t>
      </w:r>
      <w:r w:rsidRPr="00A73DE4">
        <w:rPr>
          <w:rFonts w:ascii="Calibri" w:hAnsi="Calibri"/>
        </w:rPr>
        <w:t>tarihi</w:t>
      </w:r>
      <w:r w:rsidR="009B64B2">
        <w:rPr>
          <w:rFonts w:ascii="Calibri" w:hAnsi="Calibri"/>
        </w:rPr>
        <w:t xml:space="preserve"> </w:t>
      </w:r>
      <w:r w:rsidR="00A73DE4" w:rsidRPr="00A73DE4">
        <w:rPr>
          <w:rFonts w:ascii="Calibri" w:hAnsi="Calibri"/>
        </w:rPr>
        <w:t>i</w:t>
      </w:r>
      <w:r w:rsidRPr="00A73DE4">
        <w:rPr>
          <w:rFonts w:ascii="Calibri" w:hAnsi="Calibri"/>
        </w:rPr>
        <w:t>tibariyle</w:t>
      </w:r>
      <w:r w:rsidR="009B64B2">
        <w:rPr>
          <w:rFonts w:ascii="Calibri" w:hAnsi="Calibri"/>
        </w:rPr>
        <w:t xml:space="preserve"> </w:t>
      </w:r>
      <w:r w:rsidRPr="00A73DE4">
        <w:rPr>
          <w:rFonts w:ascii="Calibri" w:hAnsi="Calibri"/>
        </w:rPr>
        <w:t>geçerli</w:t>
      </w:r>
      <w:r w:rsidR="009B64B2">
        <w:rPr>
          <w:rFonts w:ascii="Calibri" w:hAnsi="Calibri"/>
        </w:rPr>
        <w:t xml:space="preserve"> </w:t>
      </w:r>
      <w:r w:rsidRPr="00A73DE4">
        <w:rPr>
          <w:rFonts w:ascii="Calibri" w:hAnsi="Calibri"/>
        </w:rPr>
        <w:t xml:space="preserve">olacaktır. </w:t>
      </w:r>
      <w:r w:rsidR="009B64B2">
        <w:rPr>
          <w:rFonts w:ascii="Calibri" w:hAnsi="Calibri"/>
        </w:rPr>
        <w:t xml:space="preserve"> </w:t>
      </w:r>
      <w:r w:rsidRPr="00A73DE4">
        <w:rPr>
          <w:rFonts w:ascii="Calibri" w:hAnsi="Calibri"/>
        </w:rPr>
        <w:t>Şirket,</w:t>
      </w:r>
      <w:r w:rsidR="009B64B2">
        <w:rPr>
          <w:rFonts w:ascii="Calibri" w:hAnsi="Calibri"/>
        </w:rPr>
        <w:t xml:space="preserve"> </w:t>
      </w:r>
      <w:r w:rsidRPr="00A73DE4">
        <w:rPr>
          <w:rFonts w:ascii="Calibri" w:hAnsi="Calibri"/>
        </w:rPr>
        <w:t>bu</w:t>
      </w:r>
      <w:r w:rsidR="009B64B2">
        <w:rPr>
          <w:rFonts w:ascii="Calibri" w:hAnsi="Calibri"/>
        </w:rPr>
        <w:t xml:space="preserve"> </w:t>
      </w:r>
      <w:r w:rsidRPr="00A73DE4">
        <w:rPr>
          <w:rFonts w:ascii="Calibri" w:hAnsi="Calibri"/>
        </w:rPr>
        <w:t>Aydınlatma</w:t>
      </w:r>
      <w:r w:rsidR="009B64B2">
        <w:rPr>
          <w:rFonts w:ascii="Calibri" w:hAnsi="Calibri"/>
        </w:rPr>
        <w:t xml:space="preserve"> </w:t>
      </w:r>
      <w:r w:rsidRPr="00A73DE4">
        <w:rPr>
          <w:rFonts w:ascii="Calibri" w:hAnsi="Calibri"/>
        </w:rPr>
        <w:t>Metni’nde, gerekli</w:t>
      </w:r>
      <w:r w:rsidR="009B64B2">
        <w:rPr>
          <w:rFonts w:ascii="Calibri" w:hAnsi="Calibri"/>
        </w:rPr>
        <w:t xml:space="preserve"> </w:t>
      </w:r>
      <w:r w:rsidRPr="00A73DE4">
        <w:rPr>
          <w:rFonts w:ascii="Calibri" w:hAnsi="Calibri"/>
        </w:rPr>
        <w:t>olduğu</w:t>
      </w:r>
      <w:r w:rsidR="009B64B2">
        <w:rPr>
          <w:rFonts w:ascii="Calibri" w:hAnsi="Calibri"/>
        </w:rPr>
        <w:t xml:space="preserve"> </w:t>
      </w:r>
      <w:r w:rsidRPr="00A73DE4">
        <w:rPr>
          <w:rFonts w:ascii="Calibri" w:hAnsi="Calibri"/>
        </w:rPr>
        <w:t>takdirde, her zaman değişiklik</w:t>
      </w:r>
      <w:r w:rsidR="009B64B2">
        <w:rPr>
          <w:rFonts w:ascii="Calibri" w:hAnsi="Calibri"/>
        </w:rPr>
        <w:t xml:space="preserve"> </w:t>
      </w:r>
      <w:r w:rsidRPr="00A73DE4">
        <w:rPr>
          <w:rFonts w:ascii="Calibri" w:hAnsi="Calibri"/>
        </w:rPr>
        <w:t>yapabilir. Şirket</w:t>
      </w:r>
      <w:r w:rsidR="009B64B2">
        <w:rPr>
          <w:rFonts w:ascii="Calibri" w:hAnsi="Calibri"/>
        </w:rPr>
        <w:t xml:space="preserve"> </w:t>
      </w:r>
      <w:r w:rsidRPr="00A73DE4">
        <w:rPr>
          <w:rFonts w:ascii="Calibri" w:hAnsi="Calibri"/>
        </w:rPr>
        <w:t>tarafından</w:t>
      </w:r>
      <w:r w:rsidR="009B64B2">
        <w:rPr>
          <w:rFonts w:ascii="Calibri" w:hAnsi="Calibri"/>
        </w:rPr>
        <w:t xml:space="preserve"> </w:t>
      </w:r>
      <w:r w:rsidRPr="00A73DE4">
        <w:rPr>
          <w:rFonts w:ascii="Calibri" w:hAnsi="Calibri"/>
        </w:rPr>
        <w:t>bu</w:t>
      </w:r>
      <w:r w:rsidR="009B64B2">
        <w:rPr>
          <w:rFonts w:ascii="Calibri" w:hAnsi="Calibri"/>
        </w:rPr>
        <w:t xml:space="preserve"> </w:t>
      </w:r>
      <w:r w:rsidRPr="00A73DE4">
        <w:rPr>
          <w:rFonts w:ascii="Calibri" w:hAnsi="Calibri"/>
        </w:rPr>
        <w:t>metinde</w:t>
      </w:r>
      <w:r w:rsidR="009B64B2">
        <w:rPr>
          <w:rFonts w:ascii="Calibri" w:hAnsi="Calibri"/>
        </w:rPr>
        <w:t xml:space="preserve"> </w:t>
      </w:r>
      <w:r w:rsidRPr="00A73DE4">
        <w:rPr>
          <w:rFonts w:ascii="Calibri" w:hAnsi="Calibri"/>
        </w:rPr>
        <w:t>yapılacak</w:t>
      </w:r>
      <w:r w:rsidR="009B64B2">
        <w:rPr>
          <w:rFonts w:ascii="Calibri" w:hAnsi="Calibri"/>
        </w:rPr>
        <w:t xml:space="preserve"> </w:t>
      </w:r>
      <w:r w:rsidRPr="00A73DE4">
        <w:rPr>
          <w:rFonts w:ascii="Calibri" w:hAnsi="Calibri"/>
        </w:rPr>
        <w:t>değişiklikler, yayımlanmasıyla</w:t>
      </w:r>
      <w:r w:rsidR="009B64B2">
        <w:rPr>
          <w:rFonts w:ascii="Calibri" w:hAnsi="Calibri"/>
        </w:rPr>
        <w:t xml:space="preserve"> </w:t>
      </w:r>
      <w:r w:rsidRPr="00A73DE4">
        <w:rPr>
          <w:rFonts w:ascii="Calibri" w:hAnsi="Calibri"/>
        </w:rPr>
        <w:t>birlikte</w:t>
      </w:r>
      <w:r w:rsidR="009B64B2">
        <w:rPr>
          <w:rFonts w:ascii="Calibri" w:hAnsi="Calibri"/>
        </w:rPr>
        <w:t xml:space="preserve"> </w:t>
      </w:r>
      <w:r w:rsidRPr="00A73DE4">
        <w:rPr>
          <w:rFonts w:ascii="Calibri" w:hAnsi="Calibri"/>
        </w:rPr>
        <w:t>derhal</w:t>
      </w:r>
      <w:r w:rsidR="009B64B2">
        <w:rPr>
          <w:rFonts w:ascii="Calibri" w:hAnsi="Calibri"/>
        </w:rPr>
        <w:t xml:space="preserve"> </w:t>
      </w:r>
      <w:r w:rsidRPr="00A73DE4">
        <w:rPr>
          <w:rFonts w:ascii="Calibri" w:hAnsi="Calibri"/>
        </w:rPr>
        <w:t>geçerlilik</w:t>
      </w:r>
      <w:r w:rsidR="009B64B2">
        <w:rPr>
          <w:rFonts w:ascii="Calibri" w:hAnsi="Calibri"/>
        </w:rPr>
        <w:t xml:space="preserve"> </w:t>
      </w:r>
      <w:r w:rsidRPr="00A73DE4">
        <w:rPr>
          <w:rFonts w:ascii="Calibri" w:hAnsi="Calibri"/>
        </w:rPr>
        <w:t xml:space="preserve">kazanır. </w:t>
      </w:r>
    </w:p>
    <w:p w:rsidR="00902AA2" w:rsidRPr="00A73DE4" w:rsidRDefault="009A7AE0">
      <w:pPr>
        <w:jc w:val="both"/>
        <w:rPr>
          <w:rFonts w:ascii="Calibri" w:hAnsi="Calibri"/>
        </w:rPr>
      </w:pPr>
      <w:r w:rsidRPr="00A73DE4">
        <w:rPr>
          <w:rFonts w:ascii="Calibri" w:hAnsi="Calibri"/>
        </w:rPr>
        <w:t>Aydınlatma</w:t>
      </w:r>
      <w:r w:rsidR="009B64B2">
        <w:rPr>
          <w:rFonts w:ascii="Calibri" w:hAnsi="Calibri"/>
        </w:rPr>
        <w:t xml:space="preserve"> </w:t>
      </w:r>
      <w:r w:rsidRPr="00A73DE4">
        <w:rPr>
          <w:rFonts w:ascii="Calibri" w:hAnsi="Calibri"/>
        </w:rPr>
        <w:t>Metni’ndeki</w:t>
      </w:r>
      <w:r w:rsidR="009B64B2">
        <w:rPr>
          <w:rFonts w:ascii="Calibri" w:hAnsi="Calibri"/>
        </w:rPr>
        <w:t xml:space="preserve"> </w:t>
      </w:r>
      <w:r w:rsidRPr="00A73DE4">
        <w:rPr>
          <w:rFonts w:ascii="Calibri" w:hAnsi="Calibri"/>
        </w:rPr>
        <w:t>değişiklikleri</w:t>
      </w:r>
      <w:r w:rsidR="009B64B2">
        <w:rPr>
          <w:rFonts w:ascii="Calibri" w:hAnsi="Calibri"/>
        </w:rPr>
        <w:t xml:space="preserve"> </w:t>
      </w:r>
      <w:r w:rsidRPr="00A73DE4">
        <w:rPr>
          <w:rFonts w:ascii="Calibri" w:hAnsi="Calibri"/>
        </w:rPr>
        <w:t>takip</w:t>
      </w:r>
      <w:r w:rsidR="009B64B2">
        <w:rPr>
          <w:rFonts w:ascii="Calibri" w:hAnsi="Calibri"/>
        </w:rPr>
        <w:t xml:space="preserve"> </w:t>
      </w:r>
      <w:r w:rsidRPr="00A73DE4">
        <w:rPr>
          <w:rFonts w:ascii="Calibri" w:hAnsi="Calibri"/>
        </w:rPr>
        <w:t>edebilmeniz</w:t>
      </w:r>
      <w:r w:rsidR="009B64B2">
        <w:rPr>
          <w:rFonts w:ascii="Calibri" w:hAnsi="Calibri"/>
        </w:rPr>
        <w:t xml:space="preserve"> </w:t>
      </w:r>
      <w:r w:rsidRPr="00A73DE4">
        <w:rPr>
          <w:rFonts w:ascii="Calibri" w:hAnsi="Calibri"/>
        </w:rPr>
        <w:t xml:space="preserve">adına internet </w:t>
      </w:r>
      <w:r w:rsidR="009B64B2">
        <w:rPr>
          <w:rFonts w:ascii="Calibri" w:hAnsi="Calibri"/>
        </w:rPr>
        <w:t xml:space="preserve"> </w:t>
      </w:r>
      <w:r w:rsidRPr="00A73DE4">
        <w:rPr>
          <w:rFonts w:ascii="Calibri" w:hAnsi="Calibri"/>
        </w:rPr>
        <w:t>sitemizi</w:t>
      </w:r>
      <w:r w:rsidR="009B64B2">
        <w:rPr>
          <w:rFonts w:ascii="Calibri" w:hAnsi="Calibri"/>
        </w:rPr>
        <w:t xml:space="preserve"> </w:t>
      </w:r>
      <w:r w:rsidRPr="00A73DE4">
        <w:rPr>
          <w:rFonts w:ascii="Calibri" w:hAnsi="Calibri"/>
        </w:rPr>
        <w:t>belirli</w:t>
      </w:r>
      <w:r w:rsidR="009B64B2">
        <w:rPr>
          <w:rFonts w:ascii="Calibri" w:hAnsi="Calibri"/>
        </w:rPr>
        <w:t xml:space="preserve"> </w:t>
      </w:r>
      <w:r w:rsidRPr="00A73DE4">
        <w:rPr>
          <w:rFonts w:ascii="Calibri" w:hAnsi="Calibri"/>
        </w:rPr>
        <w:t>aralıklarla</w:t>
      </w:r>
      <w:r w:rsidR="009B64B2">
        <w:rPr>
          <w:rFonts w:ascii="Calibri" w:hAnsi="Calibri"/>
        </w:rPr>
        <w:t xml:space="preserve"> </w:t>
      </w:r>
      <w:r w:rsidRPr="00A73DE4">
        <w:rPr>
          <w:rFonts w:ascii="Calibri" w:hAnsi="Calibri"/>
        </w:rPr>
        <w:t>kontrol</w:t>
      </w:r>
      <w:r w:rsidR="009B64B2">
        <w:rPr>
          <w:rFonts w:ascii="Calibri" w:hAnsi="Calibri"/>
        </w:rPr>
        <w:t xml:space="preserve"> </w:t>
      </w:r>
      <w:r w:rsidRPr="00A73DE4">
        <w:rPr>
          <w:rFonts w:ascii="Calibri" w:hAnsi="Calibri"/>
        </w:rPr>
        <w:t>etmenizi</w:t>
      </w:r>
      <w:r w:rsidR="009B64B2">
        <w:rPr>
          <w:rFonts w:ascii="Calibri" w:hAnsi="Calibri"/>
        </w:rPr>
        <w:t xml:space="preserve"> </w:t>
      </w:r>
      <w:r w:rsidRPr="00A73DE4">
        <w:rPr>
          <w:rFonts w:ascii="Calibri" w:hAnsi="Calibri"/>
        </w:rPr>
        <w:t>tavsiye</w:t>
      </w:r>
      <w:r w:rsidR="009B64B2">
        <w:rPr>
          <w:rFonts w:ascii="Calibri" w:hAnsi="Calibri"/>
        </w:rPr>
        <w:t xml:space="preserve"> </w:t>
      </w:r>
      <w:r w:rsidRPr="00A73DE4">
        <w:rPr>
          <w:rFonts w:ascii="Calibri" w:hAnsi="Calibri"/>
        </w:rPr>
        <w:t>etmekteyiz.</w:t>
      </w:r>
    </w:p>
    <w:p w:rsidR="00647955" w:rsidRPr="00A73DE4" w:rsidRDefault="00647955" w:rsidP="005F54DF">
      <w:pPr>
        <w:autoSpaceDE w:val="0"/>
        <w:autoSpaceDN w:val="0"/>
        <w:adjustRightInd w:val="0"/>
        <w:jc w:val="both"/>
        <w:rPr>
          <w:rFonts w:ascii="Calibri" w:hAnsi="Calibri"/>
          <w:lang w:val="tr-TR"/>
        </w:rPr>
      </w:pPr>
    </w:p>
    <w:p w:rsidR="004040DE" w:rsidRPr="003A088C" w:rsidRDefault="005F54DF" w:rsidP="005F54DF">
      <w:pPr>
        <w:pStyle w:val="NormalWeb"/>
        <w:shd w:val="clear" w:color="auto" w:fill="FFFFFF"/>
        <w:spacing w:before="0" w:beforeAutospacing="0" w:after="0" w:afterAutospacing="0"/>
        <w:jc w:val="both"/>
        <w:textAlignment w:val="baseline"/>
        <w:rPr>
          <w:rFonts w:ascii="Calibri" w:eastAsia="MS Mincho" w:hAnsi="Calibri"/>
          <w:b/>
          <w:lang w:eastAsia="en-US"/>
        </w:rPr>
      </w:pPr>
      <w:r w:rsidRPr="003A088C">
        <w:rPr>
          <w:rFonts w:ascii="Calibri" w:eastAsia="MS Mincho" w:hAnsi="Calibri"/>
          <w:b/>
          <w:lang w:eastAsia="en-US"/>
        </w:rPr>
        <w:t>SAYGILARIMIZLA,</w:t>
      </w:r>
    </w:p>
    <w:p w:rsidR="005F54DF" w:rsidRPr="003A088C" w:rsidRDefault="005F54DF" w:rsidP="005F54DF">
      <w:pPr>
        <w:pStyle w:val="NormalWeb"/>
        <w:shd w:val="clear" w:color="auto" w:fill="FFFFFF"/>
        <w:spacing w:before="0" w:beforeAutospacing="0" w:after="0" w:afterAutospacing="0"/>
        <w:jc w:val="both"/>
        <w:textAlignment w:val="baseline"/>
        <w:rPr>
          <w:rFonts w:ascii="Calibri" w:eastAsia="MS Mincho" w:hAnsi="Calibri"/>
          <w:b/>
          <w:lang w:eastAsia="en-US"/>
        </w:rPr>
      </w:pPr>
    </w:p>
    <w:p w:rsidR="00B9312B" w:rsidRPr="003A088C" w:rsidRDefault="00A06EF2" w:rsidP="00A06EF2">
      <w:pPr>
        <w:autoSpaceDE w:val="0"/>
        <w:autoSpaceDN w:val="0"/>
        <w:adjustRightInd w:val="0"/>
        <w:rPr>
          <w:rFonts w:ascii="Calibri" w:hAnsi="Calibri"/>
          <w:b/>
          <w:lang w:val="tr-TR"/>
        </w:rPr>
      </w:pPr>
      <w:r w:rsidRPr="003A088C">
        <w:rPr>
          <w:rFonts w:ascii="Calibri" w:eastAsia="Calibri" w:hAnsi="Calibri" w:cs="Arial"/>
          <w:b/>
          <w:bCs/>
        </w:rPr>
        <w:t>VOLTAJ PROJE ELEKTRİK MÜH.MÜŞ.TAAHHÜT LİMİTED ŞİRKETİ</w:t>
      </w:r>
    </w:p>
    <w:sectPr w:rsidR="00B9312B" w:rsidRPr="003A088C" w:rsidSect="008E6B3C">
      <w:headerReference w:type="even" r:id="rId13"/>
      <w:headerReference w:type="first" r:id="rId14"/>
      <w:pgSz w:w="11900" w:h="16840"/>
      <w:pgMar w:top="851" w:right="1268" w:bottom="709" w:left="1418" w:header="708" w:footer="1819"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0988" w:rsidRDefault="00310988" w:rsidP="002C2B0E">
      <w:r>
        <w:separator/>
      </w:r>
    </w:p>
  </w:endnote>
  <w:endnote w:type="continuationSeparator" w:id="1">
    <w:p w:rsidR="00310988" w:rsidRDefault="00310988" w:rsidP="002C2B0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Lucida Grande">
    <w:altName w:val="Times New Roman"/>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A2"/>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0988" w:rsidRDefault="00310988" w:rsidP="002C2B0E">
      <w:r>
        <w:separator/>
      </w:r>
    </w:p>
  </w:footnote>
  <w:footnote w:type="continuationSeparator" w:id="1">
    <w:p w:rsidR="00310988" w:rsidRDefault="00310988" w:rsidP="002C2B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4B2" w:rsidRDefault="009B64B2">
    <w:pPr>
      <w:pStyle w:val="stbilgi"/>
    </w:pPr>
    <w:r w:rsidRPr="00C332E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26235" o:spid="_x0000_s2050" type="#_x0000_t136" alt="" style="position:absolute;margin-left:0;margin-top:0;width:433.05pt;height:216.5pt;rotation:315;z-index:-251645952;mso-wrap-edited:f;mso-position-horizontal:center;mso-position-horizontal-relative:margin;mso-position-vertical:center;mso-position-vertical-relative:margin" o:allowincell="f" fillcolor="silver" stroked="f">
          <v:fill opacity=".5"/>
          <v:textpath style="font-family:&quot;Cambria&quot;;font-size:1pt" string="GİZLİ"/>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4B2" w:rsidRDefault="009B64B2">
    <w:pPr>
      <w:pStyle w:val="stbilgi"/>
    </w:pPr>
    <w:r w:rsidRPr="00C332E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26234" o:spid="_x0000_s2049" type="#_x0000_t136" alt="" style="position:absolute;margin-left:0;margin-top:0;width:433.05pt;height:216.5pt;rotation:315;z-index:-251648000;mso-wrap-edited:f;mso-position-horizontal:center;mso-position-horizontal-relative:margin;mso-position-vertical:center;mso-position-vertical-relative:margin" o:allowincell="f" fillcolor="silver" stroked="f">
          <v:fill opacity=".5"/>
          <v:textpath style="font-family:&quot;Cambria&quot;;font-size:1pt" string="GİZLİ"/>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66556"/>
    <w:multiLevelType w:val="hybridMultilevel"/>
    <w:tmpl w:val="C3844CA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AB5771"/>
    <w:multiLevelType w:val="hybridMultilevel"/>
    <w:tmpl w:val="9BA471E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nsid w:val="040C5DFB"/>
    <w:multiLevelType w:val="hybridMultilevel"/>
    <w:tmpl w:val="0B2042AE"/>
    <w:lvl w:ilvl="0" w:tplc="9ED2828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57461D2"/>
    <w:multiLevelType w:val="hybridMultilevel"/>
    <w:tmpl w:val="68F0425C"/>
    <w:lvl w:ilvl="0" w:tplc="88328A9E">
      <w:start w:val="1"/>
      <w:numFmt w:val="lowerRoman"/>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
    <w:nsid w:val="06786289"/>
    <w:multiLevelType w:val="multilevel"/>
    <w:tmpl w:val="D00AC0BA"/>
    <w:lvl w:ilvl="0">
      <w:start w:val="1"/>
      <w:numFmt w:val="decimal"/>
      <w:lvlText w:val="%1."/>
      <w:lvlJc w:val="left"/>
      <w:pPr>
        <w:ind w:left="502" w:hanging="360"/>
      </w:pPr>
      <w:rPr>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298" w:hanging="720"/>
      </w:pPr>
      <w:rPr>
        <w:rFonts w:hint="default"/>
        <w:b/>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5">
    <w:nsid w:val="0B72439B"/>
    <w:multiLevelType w:val="multilevel"/>
    <w:tmpl w:val="C11E3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F86D63"/>
    <w:multiLevelType w:val="hybridMultilevel"/>
    <w:tmpl w:val="7070DF92"/>
    <w:lvl w:ilvl="0" w:tplc="60EA84F4">
      <w:start w:val="1"/>
      <w:numFmt w:val="upperRoman"/>
      <w:pStyle w:val="Balk1"/>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19366A4"/>
    <w:multiLevelType w:val="hybridMultilevel"/>
    <w:tmpl w:val="CBDE995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1A51E78"/>
    <w:multiLevelType w:val="hybridMultilevel"/>
    <w:tmpl w:val="31B8DF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44E336D"/>
    <w:multiLevelType w:val="hybridMultilevel"/>
    <w:tmpl w:val="6E401D3A"/>
    <w:lvl w:ilvl="0" w:tplc="6546936E">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68A6B1B"/>
    <w:multiLevelType w:val="hybridMultilevel"/>
    <w:tmpl w:val="082AB148"/>
    <w:lvl w:ilvl="0" w:tplc="C3644D7C">
      <w:start w:val="5"/>
      <w:numFmt w:val="bullet"/>
      <w:lvlText w:val="-"/>
      <w:lvlJc w:val="left"/>
      <w:pPr>
        <w:ind w:left="720" w:hanging="360"/>
      </w:pPr>
      <w:rPr>
        <w:rFonts w:ascii="Cambria" w:eastAsia="MS Mincho" w:hAnsi="Cambri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CE063FE"/>
    <w:multiLevelType w:val="hybridMultilevel"/>
    <w:tmpl w:val="9C84F40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EBA0F1D"/>
    <w:multiLevelType w:val="hybridMultilevel"/>
    <w:tmpl w:val="08B0B310"/>
    <w:lvl w:ilvl="0" w:tplc="BA9EF77C">
      <w:start w:val="6475"/>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1F182642"/>
    <w:multiLevelType w:val="hybridMultilevel"/>
    <w:tmpl w:val="DCF8CD42"/>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1FD14D3B"/>
    <w:multiLevelType w:val="hybridMultilevel"/>
    <w:tmpl w:val="B9D812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21282FA4"/>
    <w:multiLevelType w:val="hybridMultilevel"/>
    <w:tmpl w:val="BDA6058C"/>
    <w:lvl w:ilvl="0" w:tplc="041F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1FB499B"/>
    <w:multiLevelType w:val="hybridMultilevel"/>
    <w:tmpl w:val="F68C07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23150916"/>
    <w:multiLevelType w:val="multilevel"/>
    <w:tmpl w:val="C540D752"/>
    <w:lvl w:ilvl="0">
      <w:start w:val="1"/>
      <w:numFmt w:val="upperRoman"/>
      <w:lvlText w:val="%1."/>
      <w:lvlJc w:val="left"/>
      <w:pPr>
        <w:ind w:left="1080" w:hanging="720"/>
      </w:pPr>
      <w:rPr>
        <w:rFonts w:hint="default"/>
        <w:sz w:val="24"/>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ascii="Arial" w:hAnsi="Arial" w:cs="Arial" w:hint="default"/>
        <w:b/>
        <w:i/>
        <w:color w:val="C0000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29567BE7"/>
    <w:multiLevelType w:val="hybridMultilevel"/>
    <w:tmpl w:val="E3EC8768"/>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29892DB1"/>
    <w:multiLevelType w:val="hybridMultilevel"/>
    <w:tmpl w:val="007AA6EE"/>
    <w:lvl w:ilvl="0" w:tplc="041F0001">
      <w:start w:val="1"/>
      <w:numFmt w:val="bullet"/>
      <w:lvlText w:val=""/>
      <w:lvlJc w:val="left"/>
      <w:pPr>
        <w:ind w:left="786" w:hanging="360"/>
      </w:pPr>
      <w:rPr>
        <w:rFonts w:ascii="Symbol" w:hAnsi="Symbol"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0">
    <w:nsid w:val="2A1F132C"/>
    <w:multiLevelType w:val="hybridMultilevel"/>
    <w:tmpl w:val="A16651F8"/>
    <w:lvl w:ilvl="0" w:tplc="C3949A36">
      <w:start w:val="6698"/>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B5D4461"/>
    <w:multiLevelType w:val="hybridMultilevel"/>
    <w:tmpl w:val="5874E58C"/>
    <w:lvl w:ilvl="0" w:tplc="F288FCB6">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2E650600"/>
    <w:multiLevelType w:val="hybridMultilevel"/>
    <w:tmpl w:val="ACAE44D2"/>
    <w:lvl w:ilvl="0" w:tplc="B7BEADD8">
      <w:start w:val="3"/>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0782745"/>
    <w:multiLevelType w:val="hybridMultilevel"/>
    <w:tmpl w:val="8AF211B8"/>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310958FE"/>
    <w:multiLevelType w:val="hybridMultilevel"/>
    <w:tmpl w:val="BF28ED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339A65E4"/>
    <w:multiLevelType w:val="hybridMultilevel"/>
    <w:tmpl w:val="6BB0A3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37EF0F0B"/>
    <w:multiLevelType w:val="hybridMultilevel"/>
    <w:tmpl w:val="862A6E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3C6705DC"/>
    <w:multiLevelType w:val="hybridMultilevel"/>
    <w:tmpl w:val="31F4A7E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3EA86C5B"/>
    <w:multiLevelType w:val="hybridMultilevel"/>
    <w:tmpl w:val="5A3641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4053039D"/>
    <w:multiLevelType w:val="hybridMultilevel"/>
    <w:tmpl w:val="9D32F0C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413E214C"/>
    <w:multiLevelType w:val="hybridMultilevel"/>
    <w:tmpl w:val="362C92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419247CD"/>
    <w:multiLevelType w:val="hybridMultilevel"/>
    <w:tmpl w:val="4A1C7FA6"/>
    <w:lvl w:ilvl="0" w:tplc="0BB0B444">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43BC5512"/>
    <w:multiLevelType w:val="hybridMultilevel"/>
    <w:tmpl w:val="9A7C3166"/>
    <w:lvl w:ilvl="0" w:tplc="BF9C63D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45F33FAC"/>
    <w:multiLevelType w:val="hybridMultilevel"/>
    <w:tmpl w:val="C60E8C3E"/>
    <w:lvl w:ilvl="0" w:tplc="A07667A0">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4648079A"/>
    <w:multiLevelType w:val="hybridMultilevel"/>
    <w:tmpl w:val="7DAC8B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47622C4C"/>
    <w:multiLevelType w:val="hybridMultilevel"/>
    <w:tmpl w:val="20C21212"/>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36">
    <w:nsid w:val="4FC62137"/>
    <w:multiLevelType w:val="hybridMultilevel"/>
    <w:tmpl w:val="68F0425C"/>
    <w:lvl w:ilvl="0" w:tplc="88328A9E">
      <w:start w:val="1"/>
      <w:numFmt w:val="lowerRoman"/>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7">
    <w:nsid w:val="54092337"/>
    <w:multiLevelType w:val="hybridMultilevel"/>
    <w:tmpl w:val="BDFC16A6"/>
    <w:lvl w:ilvl="0" w:tplc="7A9C1F80">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56DC09C2"/>
    <w:multiLevelType w:val="multilevel"/>
    <w:tmpl w:val="F220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A163C56"/>
    <w:multiLevelType w:val="hybridMultilevel"/>
    <w:tmpl w:val="5AE0CCF8"/>
    <w:lvl w:ilvl="0" w:tplc="1654E5B2">
      <w:numFmt w:val="bullet"/>
      <w:lvlText w:val=""/>
      <w:lvlJc w:val="left"/>
      <w:pPr>
        <w:ind w:left="720" w:hanging="360"/>
      </w:pPr>
      <w:rPr>
        <w:rFonts w:ascii="Symbol" w:eastAsia="MS Mincho"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5A483BC3"/>
    <w:multiLevelType w:val="hybridMultilevel"/>
    <w:tmpl w:val="BB1E24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5B1D2AE4"/>
    <w:multiLevelType w:val="hybridMultilevel"/>
    <w:tmpl w:val="5D1A0E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6502431F"/>
    <w:multiLevelType w:val="hybridMultilevel"/>
    <w:tmpl w:val="68F0425C"/>
    <w:lvl w:ilvl="0" w:tplc="88328A9E">
      <w:start w:val="1"/>
      <w:numFmt w:val="lowerRoman"/>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3">
    <w:nsid w:val="67A04141"/>
    <w:multiLevelType w:val="hybridMultilevel"/>
    <w:tmpl w:val="3A9845FC"/>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69F93339"/>
    <w:multiLevelType w:val="hybridMultilevel"/>
    <w:tmpl w:val="9A4E240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nsid w:val="6AB328C3"/>
    <w:multiLevelType w:val="hybridMultilevel"/>
    <w:tmpl w:val="7910C23C"/>
    <w:lvl w:ilvl="0" w:tplc="8B6E9C74">
      <w:start w:val="669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0FB2808"/>
    <w:multiLevelType w:val="hybridMultilevel"/>
    <w:tmpl w:val="43A812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nsid w:val="77F254F1"/>
    <w:multiLevelType w:val="hybridMultilevel"/>
    <w:tmpl w:val="DDA817A4"/>
    <w:lvl w:ilvl="0" w:tplc="041F0001">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2"/>
  </w:num>
  <w:num w:numId="4">
    <w:abstractNumId w:val="32"/>
  </w:num>
  <w:num w:numId="5">
    <w:abstractNumId w:val="19"/>
  </w:num>
  <w:num w:numId="6">
    <w:abstractNumId w:val="47"/>
  </w:num>
  <w:num w:numId="7">
    <w:abstractNumId w:val="40"/>
  </w:num>
  <w:num w:numId="8">
    <w:abstractNumId w:val="37"/>
  </w:num>
  <w:num w:numId="9">
    <w:abstractNumId w:val="24"/>
  </w:num>
  <w:num w:numId="10">
    <w:abstractNumId w:val="35"/>
  </w:num>
  <w:num w:numId="11">
    <w:abstractNumId w:val="31"/>
  </w:num>
  <w:num w:numId="12">
    <w:abstractNumId w:val="30"/>
  </w:num>
  <w:num w:numId="13">
    <w:abstractNumId w:val="42"/>
  </w:num>
  <w:num w:numId="14">
    <w:abstractNumId w:val="3"/>
  </w:num>
  <w:num w:numId="15">
    <w:abstractNumId w:val="36"/>
  </w:num>
  <w:num w:numId="16">
    <w:abstractNumId w:val="4"/>
  </w:num>
  <w:num w:numId="17">
    <w:abstractNumId w:val="34"/>
  </w:num>
  <w:num w:numId="18">
    <w:abstractNumId w:val="21"/>
  </w:num>
  <w:num w:numId="19">
    <w:abstractNumId w:val="33"/>
  </w:num>
  <w:num w:numId="20">
    <w:abstractNumId w:val="46"/>
  </w:num>
  <w:num w:numId="21">
    <w:abstractNumId w:val="41"/>
  </w:num>
  <w:num w:numId="22">
    <w:abstractNumId w:val="28"/>
  </w:num>
  <w:num w:numId="23">
    <w:abstractNumId w:val="18"/>
  </w:num>
  <w:num w:numId="24">
    <w:abstractNumId w:val="14"/>
  </w:num>
  <w:num w:numId="25">
    <w:abstractNumId w:val="10"/>
  </w:num>
  <w:num w:numId="26">
    <w:abstractNumId w:val="12"/>
  </w:num>
  <w:num w:numId="27">
    <w:abstractNumId w:val="45"/>
  </w:num>
  <w:num w:numId="28">
    <w:abstractNumId w:val="22"/>
  </w:num>
  <w:num w:numId="29">
    <w:abstractNumId w:val="20"/>
  </w:num>
  <w:num w:numId="30">
    <w:abstractNumId w:val="9"/>
  </w:num>
  <w:num w:numId="31">
    <w:abstractNumId w:val="15"/>
  </w:num>
  <w:num w:numId="32">
    <w:abstractNumId w:val="16"/>
  </w:num>
  <w:num w:numId="33">
    <w:abstractNumId w:val="0"/>
  </w:num>
  <w:num w:numId="34">
    <w:abstractNumId w:val="26"/>
  </w:num>
  <w:num w:numId="35">
    <w:abstractNumId w:val="43"/>
  </w:num>
  <w:num w:numId="36">
    <w:abstractNumId w:val="25"/>
  </w:num>
  <w:num w:numId="37">
    <w:abstractNumId w:val="7"/>
  </w:num>
  <w:num w:numId="38">
    <w:abstractNumId w:val="39"/>
  </w:num>
  <w:num w:numId="39">
    <w:abstractNumId w:val="11"/>
  </w:num>
  <w:num w:numId="40">
    <w:abstractNumId w:val="23"/>
  </w:num>
  <w:num w:numId="41">
    <w:abstractNumId w:val="44"/>
  </w:num>
  <w:num w:numId="42">
    <w:abstractNumId w:val="27"/>
  </w:num>
  <w:num w:numId="43">
    <w:abstractNumId w:val="1"/>
  </w:num>
  <w:num w:numId="44">
    <w:abstractNumId w:val="13"/>
  </w:num>
  <w:num w:numId="45">
    <w:abstractNumId w:val="29"/>
  </w:num>
  <w:num w:numId="46">
    <w:abstractNumId w:val="38"/>
  </w:num>
  <w:num w:numId="47">
    <w:abstractNumId w:val="5"/>
  </w:num>
  <w:num w:numId="48">
    <w:abstractNumId w:val="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2C2B0E"/>
    <w:rsid w:val="00001120"/>
    <w:rsid w:val="0000555A"/>
    <w:rsid w:val="000212DD"/>
    <w:rsid w:val="0002350B"/>
    <w:rsid w:val="0002412F"/>
    <w:rsid w:val="00030B8C"/>
    <w:rsid w:val="000317BB"/>
    <w:rsid w:val="0003374D"/>
    <w:rsid w:val="000354AC"/>
    <w:rsid w:val="00036251"/>
    <w:rsid w:val="0004123C"/>
    <w:rsid w:val="00042887"/>
    <w:rsid w:val="00047BC6"/>
    <w:rsid w:val="00051369"/>
    <w:rsid w:val="00051C20"/>
    <w:rsid w:val="00055613"/>
    <w:rsid w:val="00055835"/>
    <w:rsid w:val="00061B34"/>
    <w:rsid w:val="00062A3D"/>
    <w:rsid w:val="00067620"/>
    <w:rsid w:val="00074D12"/>
    <w:rsid w:val="000810BC"/>
    <w:rsid w:val="00084052"/>
    <w:rsid w:val="0009131C"/>
    <w:rsid w:val="00092D80"/>
    <w:rsid w:val="000A4BA2"/>
    <w:rsid w:val="000B0152"/>
    <w:rsid w:val="000B08B8"/>
    <w:rsid w:val="000B11D9"/>
    <w:rsid w:val="000B1F6E"/>
    <w:rsid w:val="000B30C4"/>
    <w:rsid w:val="000B327A"/>
    <w:rsid w:val="000B3975"/>
    <w:rsid w:val="000B7D4A"/>
    <w:rsid w:val="000C47FD"/>
    <w:rsid w:val="000D5510"/>
    <w:rsid w:val="000D6126"/>
    <w:rsid w:val="000D64CC"/>
    <w:rsid w:val="000D65DD"/>
    <w:rsid w:val="000D742A"/>
    <w:rsid w:val="000E7CA5"/>
    <w:rsid w:val="000F3D42"/>
    <w:rsid w:val="000F58BF"/>
    <w:rsid w:val="000F6362"/>
    <w:rsid w:val="001037A4"/>
    <w:rsid w:val="00104416"/>
    <w:rsid w:val="0011034B"/>
    <w:rsid w:val="00110A26"/>
    <w:rsid w:val="00110BB6"/>
    <w:rsid w:val="0011603A"/>
    <w:rsid w:val="0012053E"/>
    <w:rsid w:val="00122571"/>
    <w:rsid w:val="00122609"/>
    <w:rsid w:val="00122C83"/>
    <w:rsid w:val="0012364D"/>
    <w:rsid w:val="00126552"/>
    <w:rsid w:val="0013158C"/>
    <w:rsid w:val="00137725"/>
    <w:rsid w:val="00141066"/>
    <w:rsid w:val="00141AAE"/>
    <w:rsid w:val="00146E6E"/>
    <w:rsid w:val="00151DE2"/>
    <w:rsid w:val="0015517B"/>
    <w:rsid w:val="001608F9"/>
    <w:rsid w:val="00161655"/>
    <w:rsid w:val="00163E9C"/>
    <w:rsid w:val="0016438B"/>
    <w:rsid w:val="00172C04"/>
    <w:rsid w:val="00174A82"/>
    <w:rsid w:val="001756D7"/>
    <w:rsid w:val="001A2222"/>
    <w:rsid w:val="001A398E"/>
    <w:rsid w:val="001A6223"/>
    <w:rsid w:val="001B3E9A"/>
    <w:rsid w:val="001C7424"/>
    <w:rsid w:val="001D6C74"/>
    <w:rsid w:val="001E2F45"/>
    <w:rsid w:val="001F6ED6"/>
    <w:rsid w:val="00201752"/>
    <w:rsid w:val="00203A89"/>
    <w:rsid w:val="0021082E"/>
    <w:rsid w:val="00211A32"/>
    <w:rsid w:val="00222DCE"/>
    <w:rsid w:val="0022457A"/>
    <w:rsid w:val="002258A6"/>
    <w:rsid w:val="00226209"/>
    <w:rsid w:val="00227CEF"/>
    <w:rsid w:val="002339D3"/>
    <w:rsid w:val="002403E1"/>
    <w:rsid w:val="00243AFC"/>
    <w:rsid w:val="00244183"/>
    <w:rsid w:val="00255540"/>
    <w:rsid w:val="00260C12"/>
    <w:rsid w:val="00261114"/>
    <w:rsid w:val="00265617"/>
    <w:rsid w:val="00270CEA"/>
    <w:rsid w:val="0027171F"/>
    <w:rsid w:val="00281F1F"/>
    <w:rsid w:val="00283174"/>
    <w:rsid w:val="00283A51"/>
    <w:rsid w:val="002851BD"/>
    <w:rsid w:val="00285A99"/>
    <w:rsid w:val="00286785"/>
    <w:rsid w:val="00292543"/>
    <w:rsid w:val="00294C32"/>
    <w:rsid w:val="002A53B2"/>
    <w:rsid w:val="002A598F"/>
    <w:rsid w:val="002B3BC2"/>
    <w:rsid w:val="002C2B0E"/>
    <w:rsid w:val="002D1AF9"/>
    <w:rsid w:val="002E2F75"/>
    <w:rsid w:val="002E3EEA"/>
    <w:rsid w:val="002E7052"/>
    <w:rsid w:val="002E7D61"/>
    <w:rsid w:val="002F4DEB"/>
    <w:rsid w:val="00301C2A"/>
    <w:rsid w:val="00304505"/>
    <w:rsid w:val="0030562E"/>
    <w:rsid w:val="00310988"/>
    <w:rsid w:val="003149A7"/>
    <w:rsid w:val="003166F7"/>
    <w:rsid w:val="00320B91"/>
    <w:rsid w:val="003231A1"/>
    <w:rsid w:val="00324CE2"/>
    <w:rsid w:val="00331A2F"/>
    <w:rsid w:val="00342F39"/>
    <w:rsid w:val="003466B4"/>
    <w:rsid w:val="00350CB5"/>
    <w:rsid w:val="003669B6"/>
    <w:rsid w:val="003715F3"/>
    <w:rsid w:val="00383CF7"/>
    <w:rsid w:val="00390D37"/>
    <w:rsid w:val="0039191C"/>
    <w:rsid w:val="00394255"/>
    <w:rsid w:val="003A088C"/>
    <w:rsid w:val="003A17B4"/>
    <w:rsid w:val="003B3D31"/>
    <w:rsid w:val="003C18CA"/>
    <w:rsid w:val="003C310A"/>
    <w:rsid w:val="003C7D4D"/>
    <w:rsid w:val="003D1CEB"/>
    <w:rsid w:val="003D2AC7"/>
    <w:rsid w:val="003D2D44"/>
    <w:rsid w:val="003E0D8F"/>
    <w:rsid w:val="003E206F"/>
    <w:rsid w:val="003F054E"/>
    <w:rsid w:val="00402B72"/>
    <w:rsid w:val="004032D1"/>
    <w:rsid w:val="004040DE"/>
    <w:rsid w:val="00404B05"/>
    <w:rsid w:val="0040749A"/>
    <w:rsid w:val="004122B1"/>
    <w:rsid w:val="00427FC9"/>
    <w:rsid w:val="00431B18"/>
    <w:rsid w:val="004328B4"/>
    <w:rsid w:val="004335FC"/>
    <w:rsid w:val="00435505"/>
    <w:rsid w:val="00451BFC"/>
    <w:rsid w:val="00452513"/>
    <w:rsid w:val="00456F50"/>
    <w:rsid w:val="00467828"/>
    <w:rsid w:val="00473950"/>
    <w:rsid w:val="004776DD"/>
    <w:rsid w:val="00480274"/>
    <w:rsid w:val="0048401D"/>
    <w:rsid w:val="004848A4"/>
    <w:rsid w:val="00485565"/>
    <w:rsid w:val="004933E5"/>
    <w:rsid w:val="00494926"/>
    <w:rsid w:val="004A0DA2"/>
    <w:rsid w:val="004A796A"/>
    <w:rsid w:val="004B2BCC"/>
    <w:rsid w:val="004B6BEA"/>
    <w:rsid w:val="004B7767"/>
    <w:rsid w:val="004B7B24"/>
    <w:rsid w:val="004C2B50"/>
    <w:rsid w:val="004E298B"/>
    <w:rsid w:val="004E29D1"/>
    <w:rsid w:val="004E3B58"/>
    <w:rsid w:val="004E5AD4"/>
    <w:rsid w:val="004E5DE1"/>
    <w:rsid w:val="004E679E"/>
    <w:rsid w:val="004E6CD4"/>
    <w:rsid w:val="004F07CC"/>
    <w:rsid w:val="004F601E"/>
    <w:rsid w:val="004F6F78"/>
    <w:rsid w:val="004F7F46"/>
    <w:rsid w:val="00501ABB"/>
    <w:rsid w:val="00505E1A"/>
    <w:rsid w:val="0050710C"/>
    <w:rsid w:val="005075F6"/>
    <w:rsid w:val="00511115"/>
    <w:rsid w:val="00512131"/>
    <w:rsid w:val="00512D26"/>
    <w:rsid w:val="005136B5"/>
    <w:rsid w:val="00515F3C"/>
    <w:rsid w:val="00516856"/>
    <w:rsid w:val="0051714E"/>
    <w:rsid w:val="00520B02"/>
    <w:rsid w:val="00525ED2"/>
    <w:rsid w:val="00526E11"/>
    <w:rsid w:val="00532EA2"/>
    <w:rsid w:val="0053459E"/>
    <w:rsid w:val="00540324"/>
    <w:rsid w:val="00541658"/>
    <w:rsid w:val="005513E6"/>
    <w:rsid w:val="00554273"/>
    <w:rsid w:val="00556713"/>
    <w:rsid w:val="00560980"/>
    <w:rsid w:val="005620C4"/>
    <w:rsid w:val="0057548F"/>
    <w:rsid w:val="00585037"/>
    <w:rsid w:val="005906B7"/>
    <w:rsid w:val="0059138F"/>
    <w:rsid w:val="0059734D"/>
    <w:rsid w:val="005978F3"/>
    <w:rsid w:val="005A4C59"/>
    <w:rsid w:val="005A6777"/>
    <w:rsid w:val="005B0D39"/>
    <w:rsid w:val="005B76BD"/>
    <w:rsid w:val="005C0D1D"/>
    <w:rsid w:val="005C1C6B"/>
    <w:rsid w:val="005C7DAE"/>
    <w:rsid w:val="005D13C0"/>
    <w:rsid w:val="005D2496"/>
    <w:rsid w:val="005D79EE"/>
    <w:rsid w:val="005E2937"/>
    <w:rsid w:val="005E5163"/>
    <w:rsid w:val="005E72D6"/>
    <w:rsid w:val="005F35E0"/>
    <w:rsid w:val="005F54DF"/>
    <w:rsid w:val="005F680F"/>
    <w:rsid w:val="005F7410"/>
    <w:rsid w:val="006035E8"/>
    <w:rsid w:val="0060481B"/>
    <w:rsid w:val="00604EBC"/>
    <w:rsid w:val="00606D7E"/>
    <w:rsid w:val="006230EF"/>
    <w:rsid w:val="0062496E"/>
    <w:rsid w:val="006321A0"/>
    <w:rsid w:val="00634FB8"/>
    <w:rsid w:val="00635B59"/>
    <w:rsid w:val="00640983"/>
    <w:rsid w:val="00646DF7"/>
    <w:rsid w:val="00647955"/>
    <w:rsid w:val="00654081"/>
    <w:rsid w:val="006569EB"/>
    <w:rsid w:val="00656EB3"/>
    <w:rsid w:val="00663673"/>
    <w:rsid w:val="00664F1B"/>
    <w:rsid w:val="00671F0B"/>
    <w:rsid w:val="00673BCF"/>
    <w:rsid w:val="00677104"/>
    <w:rsid w:val="00690B0C"/>
    <w:rsid w:val="0069793B"/>
    <w:rsid w:val="00697D5C"/>
    <w:rsid w:val="006A5A27"/>
    <w:rsid w:val="006B26E1"/>
    <w:rsid w:val="006B77F6"/>
    <w:rsid w:val="006C11C5"/>
    <w:rsid w:val="006C54C4"/>
    <w:rsid w:val="006D2D11"/>
    <w:rsid w:val="006E7C19"/>
    <w:rsid w:val="006F027E"/>
    <w:rsid w:val="006F2CB4"/>
    <w:rsid w:val="006F52AE"/>
    <w:rsid w:val="00705A1E"/>
    <w:rsid w:val="00714E7C"/>
    <w:rsid w:val="0071588C"/>
    <w:rsid w:val="00715F1D"/>
    <w:rsid w:val="007240AA"/>
    <w:rsid w:val="00727D30"/>
    <w:rsid w:val="00731C62"/>
    <w:rsid w:val="00734987"/>
    <w:rsid w:val="00736BD2"/>
    <w:rsid w:val="00743680"/>
    <w:rsid w:val="00752BB0"/>
    <w:rsid w:val="00753020"/>
    <w:rsid w:val="007568D2"/>
    <w:rsid w:val="0076311A"/>
    <w:rsid w:val="007668CC"/>
    <w:rsid w:val="00767D8B"/>
    <w:rsid w:val="00771E4A"/>
    <w:rsid w:val="00771F85"/>
    <w:rsid w:val="00776C5E"/>
    <w:rsid w:val="00780497"/>
    <w:rsid w:val="00781625"/>
    <w:rsid w:val="00790542"/>
    <w:rsid w:val="00792BBB"/>
    <w:rsid w:val="00792D78"/>
    <w:rsid w:val="00792F16"/>
    <w:rsid w:val="00794DFC"/>
    <w:rsid w:val="007958E2"/>
    <w:rsid w:val="007971E8"/>
    <w:rsid w:val="007A5E2C"/>
    <w:rsid w:val="007A6957"/>
    <w:rsid w:val="007B2351"/>
    <w:rsid w:val="007B4D88"/>
    <w:rsid w:val="007B51D1"/>
    <w:rsid w:val="007B7F2F"/>
    <w:rsid w:val="007C1BE5"/>
    <w:rsid w:val="007C6D7B"/>
    <w:rsid w:val="00802DA5"/>
    <w:rsid w:val="008075D3"/>
    <w:rsid w:val="0081333B"/>
    <w:rsid w:val="008146D5"/>
    <w:rsid w:val="00825C85"/>
    <w:rsid w:val="008261BC"/>
    <w:rsid w:val="00835A1C"/>
    <w:rsid w:val="008465FE"/>
    <w:rsid w:val="008476F6"/>
    <w:rsid w:val="0085586C"/>
    <w:rsid w:val="00862B99"/>
    <w:rsid w:val="008720AF"/>
    <w:rsid w:val="00877E95"/>
    <w:rsid w:val="008854A6"/>
    <w:rsid w:val="008868AC"/>
    <w:rsid w:val="008A164F"/>
    <w:rsid w:val="008A4524"/>
    <w:rsid w:val="008B06CC"/>
    <w:rsid w:val="008B5294"/>
    <w:rsid w:val="008C7CB6"/>
    <w:rsid w:val="008D24F6"/>
    <w:rsid w:val="008D4EE5"/>
    <w:rsid w:val="008D5553"/>
    <w:rsid w:val="008E0AA4"/>
    <w:rsid w:val="008E4751"/>
    <w:rsid w:val="008E6B3C"/>
    <w:rsid w:val="008F4B5C"/>
    <w:rsid w:val="008F638B"/>
    <w:rsid w:val="00902AA2"/>
    <w:rsid w:val="00903779"/>
    <w:rsid w:val="00906F76"/>
    <w:rsid w:val="00907C73"/>
    <w:rsid w:val="00910395"/>
    <w:rsid w:val="009105E3"/>
    <w:rsid w:val="009148C1"/>
    <w:rsid w:val="00915071"/>
    <w:rsid w:val="00915EB0"/>
    <w:rsid w:val="0091701B"/>
    <w:rsid w:val="0092284A"/>
    <w:rsid w:val="00924BB1"/>
    <w:rsid w:val="009253DC"/>
    <w:rsid w:val="0093673D"/>
    <w:rsid w:val="0094305C"/>
    <w:rsid w:val="00951B1E"/>
    <w:rsid w:val="00952626"/>
    <w:rsid w:val="00952853"/>
    <w:rsid w:val="009531DD"/>
    <w:rsid w:val="00954268"/>
    <w:rsid w:val="009548CA"/>
    <w:rsid w:val="009617C1"/>
    <w:rsid w:val="00971C53"/>
    <w:rsid w:val="0097378D"/>
    <w:rsid w:val="00976755"/>
    <w:rsid w:val="00977174"/>
    <w:rsid w:val="0098111E"/>
    <w:rsid w:val="009A4653"/>
    <w:rsid w:val="009A4EDC"/>
    <w:rsid w:val="009A7AE0"/>
    <w:rsid w:val="009A7B55"/>
    <w:rsid w:val="009B2A8E"/>
    <w:rsid w:val="009B64B2"/>
    <w:rsid w:val="009C161E"/>
    <w:rsid w:val="009C3E29"/>
    <w:rsid w:val="009D33DE"/>
    <w:rsid w:val="009D3918"/>
    <w:rsid w:val="009D54E3"/>
    <w:rsid w:val="009D7440"/>
    <w:rsid w:val="009E1852"/>
    <w:rsid w:val="009E635B"/>
    <w:rsid w:val="009F0354"/>
    <w:rsid w:val="009F2665"/>
    <w:rsid w:val="009F6B87"/>
    <w:rsid w:val="00A02B9C"/>
    <w:rsid w:val="00A043E9"/>
    <w:rsid w:val="00A062C6"/>
    <w:rsid w:val="00A06AC8"/>
    <w:rsid w:val="00A06EF2"/>
    <w:rsid w:val="00A158FF"/>
    <w:rsid w:val="00A23430"/>
    <w:rsid w:val="00A33169"/>
    <w:rsid w:val="00A36EA7"/>
    <w:rsid w:val="00A427AB"/>
    <w:rsid w:val="00A44A0B"/>
    <w:rsid w:val="00A45A61"/>
    <w:rsid w:val="00A46E6F"/>
    <w:rsid w:val="00A5486A"/>
    <w:rsid w:val="00A5742E"/>
    <w:rsid w:val="00A60EB0"/>
    <w:rsid w:val="00A62EAA"/>
    <w:rsid w:val="00A67147"/>
    <w:rsid w:val="00A71506"/>
    <w:rsid w:val="00A73DE4"/>
    <w:rsid w:val="00A76E99"/>
    <w:rsid w:val="00A779D3"/>
    <w:rsid w:val="00A8212C"/>
    <w:rsid w:val="00A863E5"/>
    <w:rsid w:val="00A93969"/>
    <w:rsid w:val="00AB24D3"/>
    <w:rsid w:val="00AC2004"/>
    <w:rsid w:val="00AD42EB"/>
    <w:rsid w:val="00AD5C66"/>
    <w:rsid w:val="00AE235B"/>
    <w:rsid w:val="00AE7694"/>
    <w:rsid w:val="00AF4848"/>
    <w:rsid w:val="00B01443"/>
    <w:rsid w:val="00B0267F"/>
    <w:rsid w:val="00B0383F"/>
    <w:rsid w:val="00B06E7A"/>
    <w:rsid w:val="00B07316"/>
    <w:rsid w:val="00B10560"/>
    <w:rsid w:val="00B13251"/>
    <w:rsid w:val="00B2148A"/>
    <w:rsid w:val="00B234C0"/>
    <w:rsid w:val="00B3032B"/>
    <w:rsid w:val="00B35B49"/>
    <w:rsid w:val="00B3603E"/>
    <w:rsid w:val="00B417DB"/>
    <w:rsid w:val="00B4182E"/>
    <w:rsid w:val="00B435CA"/>
    <w:rsid w:val="00B5173D"/>
    <w:rsid w:val="00B51D6E"/>
    <w:rsid w:val="00B530B6"/>
    <w:rsid w:val="00B54E61"/>
    <w:rsid w:val="00B624A4"/>
    <w:rsid w:val="00B62D31"/>
    <w:rsid w:val="00B676FF"/>
    <w:rsid w:val="00B77491"/>
    <w:rsid w:val="00B80A04"/>
    <w:rsid w:val="00B81870"/>
    <w:rsid w:val="00B81FCB"/>
    <w:rsid w:val="00B84AD8"/>
    <w:rsid w:val="00B92982"/>
    <w:rsid w:val="00B9312B"/>
    <w:rsid w:val="00B93EA8"/>
    <w:rsid w:val="00BA2674"/>
    <w:rsid w:val="00BA7067"/>
    <w:rsid w:val="00BC5176"/>
    <w:rsid w:val="00BD1180"/>
    <w:rsid w:val="00BD385A"/>
    <w:rsid w:val="00BD59C9"/>
    <w:rsid w:val="00BE3039"/>
    <w:rsid w:val="00BE5F74"/>
    <w:rsid w:val="00BE7E83"/>
    <w:rsid w:val="00BF64FA"/>
    <w:rsid w:val="00C00D16"/>
    <w:rsid w:val="00C04667"/>
    <w:rsid w:val="00C17F82"/>
    <w:rsid w:val="00C204F1"/>
    <w:rsid w:val="00C20B4F"/>
    <w:rsid w:val="00C2320F"/>
    <w:rsid w:val="00C23EDF"/>
    <w:rsid w:val="00C24A56"/>
    <w:rsid w:val="00C31BE2"/>
    <w:rsid w:val="00C332EA"/>
    <w:rsid w:val="00C33861"/>
    <w:rsid w:val="00C37DD1"/>
    <w:rsid w:val="00C42088"/>
    <w:rsid w:val="00C469D3"/>
    <w:rsid w:val="00C47F6B"/>
    <w:rsid w:val="00C5203D"/>
    <w:rsid w:val="00C538EE"/>
    <w:rsid w:val="00C564F9"/>
    <w:rsid w:val="00C64F21"/>
    <w:rsid w:val="00C67FA7"/>
    <w:rsid w:val="00C76B21"/>
    <w:rsid w:val="00C7707F"/>
    <w:rsid w:val="00C8023F"/>
    <w:rsid w:val="00C81CCA"/>
    <w:rsid w:val="00C8320F"/>
    <w:rsid w:val="00C85042"/>
    <w:rsid w:val="00C96351"/>
    <w:rsid w:val="00CA1594"/>
    <w:rsid w:val="00CA271E"/>
    <w:rsid w:val="00CA2D18"/>
    <w:rsid w:val="00CB0725"/>
    <w:rsid w:val="00CB158E"/>
    <w:rsid w:val="00CB1E99"/>
    <w:rsid w:val="00CB40AD"/>
    <w:rsid w:val="00CB6FC9"/>
    <w:rsid w:val="00CC72EB"/>
    <w:rsid w:val="00CC765E"/>
    <w:rsid w:val="00CD711A"/>
    <w:rsid w:val="00CE0359"/>
    <w:rsid w:val="00D02126"/>
    <w:rsid w:val="00D051D5"/>
    <w:rsid w:val="00D110B4"/>
    <w:rsid w:val="00D147B2"/>
    <w:rsid w:val="00D1745B"/>
    <w:rsid w:val="00D204DB"/>
    <w:rsid w:val="00D25E4D"/>
    <w:rsid w:val="00D355BC"/>
    <w:rsid w:val="00D37398"/>
    <w:rsid w:val="00D4799F"/>
    <w:rsid w:val="00D47DB8"/>
    <w:rsid w:val="00D528D9"/>
    <w:rsid w:val="00D622A9"/>
    <w:rsid w:val="00D643F7"/>
    <w:rsid w:val="00D74CFC"/>
    <w:rsid w:val="00D8283D"/>
    <w:rsid w:val="00D850F1"/>
    <w:rsid w:val="00DA3BDC"/>
    <w:rsid w:val="00DB2A97"/>
    <w:rsid w:val="00DB48AA"/>
    <w:rsid w:val="00DB7A43"/>
    <w:rsid w:val="00DC1AFB"/>
    <w:rsid w:val="00DC5229"/>
    <w:rsid w:val="00DD0F73"/>
    <w:rsid w:val="00DD5241"/>
    <w:rsid w:val="00DD5D70"/>
    <w:rsid w:val="00DE26F3"/>
    <w:rsid w:val="00DE2B70"/>
    <w:rsid w:val="00DF3BA9"/>
    <w:rsid w:val="00DF603E"/>
    <w:rsid w:val="00DF6FDE"/>
    <w:rsid w:val="00E02749"/>
    <w:rsid w:val="00E0586C"/>
    <w:rsid w:val="00E14325"/>
    <w:rsid w:val="00E16246"/>
    <w:rsid w:val="00E21A91"/>
    <w:rsid w:val="00E246F8"/>
    <w:rsid w:val="00E326B4"/>
    <w:rsid w:val="00E34280"/>
    <w:rsid w:val="00E51AA2"/>
    <w:rsid w:val="00E55C7C"/>
    <w:rsid w:val="00E55EB7"/>
    <w:rsid w:val="00E577FC"/>
    <w:rsid w:val="00E741A6"/>
    <w:rsid w:val="00E741F0"/>
    <w:rsid w:val="00E74835"/>
    <w:rsid w:val="00E75CD2"/>
    <w:rsid w:val="00E82106"/>
    <w:rsid w:val="00E919CB"/>
    <w:rsid w:val="00E91FC5"/>
    <w:rsid w:val="00E93751"/>
    <w:rsid w:val="00E93E69"/>
    <w:rsid w:val="00EA1385"/>
    <w:rsid w:val="00EA2D72"/>
    <w:rsid w:val="00EA73CA"/>
    <w:rsid w:val="00EB082D"/>
    <w:rsid w:val="00EC26AA"/>
    <w:rsid w:val="00EC59DF"/>
    <w:rsid w:val="00EE057D"/>
    <w:rsid w:val="00EF1067"/>
    <w:rsid w:val="00F00C06"/>
    <w:rsid w:val="00F02A08"/>
    <w:rsid w:val="00F070BC"/>
    <w:rsid w:val="00F143DB"/>
    <w:rsid w:val="00F167FB"/>
    <w:rsid w:val="00F21375"/>
    <w:rsid w:val="00F254C8"/>
    <w:rsid w:val="00F27582"/>
    <w:rsid w:val="00F4007F"/>
    <w:rsid w:val="00F4155A"/>
    <w:rsid w:val="00F41B16"/>
    <w:rsid w:val="00F424E5"/>
    <w:rsid w:val="00F51B5A"/>
    <w:rsid w:val="00F538F2"/>
    <w:rsid w:val="00F62A04"/>
    <w:rsid w:val="00F64288"/>
    <w:rsid w:val="00F64EFB"/>
    <w:rsid w:val="00F713C1"/>
    <w:rsid w:val="00F736F5"/>
    <w:rsid w:val="00F87DBC"/>
    <w:rsid w:val="00F93B2F"/>
    <w:rsid w:val="00F93DC8"/>
    <w:rsid w:val="00F93F8E"/>
    <w:rsid w:val="00F95580"/>
    <w:rsid w:val="00F97862"/>
    <w:rsid w:val="00FA0553"/>
    <w:rsid w:val="00FA0732"/>
    <w:rsid w:val="00FA15F8"/>
    <w:rsid w:val="00FA6846"/>
    <w:rsid w:val="00FC154D"/>
    <w:rsid w:val="00FD150B"/>
    <w:rsid w:val="00FD17A2"/>
    <w:rsid w:val="00FD371B"/>
    <w:rsid w:val="00FD4443"/>
    <w:rsid w:val="00FD55A0"/>
    <w:rsid w:val="00FE0F3C"/>
    <w:rsid w:val="00FE48D4"/>
    <w:rsid w:val="00FF3C44"/>
    <w:rsid w:val="00FF3F23"/>
    <w:rsid w:val="00FF40F2"/>
    <w:rsid w:val="00FF545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12F"/>
    <w:rPr>
      <w:sz w:val="24"/>
      <w:szCs w:val="24"/>
    </w:rPr>
  </w:style>
  <w:style w:type="paragraph" w:styleId="Balk1">
    <w:name w:val="heading 1"/>
    <w:basedOn w:val="Normal"/>
    <w:next w:val="Normal"/>
    <w:link w:val="Balk1Char"/>
    <w:uiPriority w:val="9"/>
    <w:qFormat/>
    <w:rsid w:val="00A043E9"/>
    <w:pPr>
      <w:keepNext/>
      <w:numPr>
        <w:numId w:val="1"/>
      </w:numPr>
      <w:spacing w:before="240" w:after="60"/>
      <w:jc w:val="both"/>
      <w:outlineLvl w:val="0"/>
    </w:pPr>
    <w:rPr>
      <w:rFonts w:ascii="Arial" w:eastAsia="Times New Roman" w:hAnsi="Arial" w:cs="Arial"/>
      <w:b/>
      <w:bCs/>
      <w:color w:val="C00000"/>
      <w:kern w:val="32"/>
      <w:szCs w:val="32"/>
      <w:lang w:val="en-AU" w:eastAsia="tr-TR"/>
    </w:rPr>
  </w:style>
  <w:style w:type="paragraph" w:styleId="Balk2">
    <w:name w:val="heading 2"/>
    <w:basedOn w:val="Normal"/>
    <w:next w:val="Normal"/>
    <w:link w:val="Balk2Char"/>
    <w:uiPriority w:val="9"/>
    <w:unhideWhenUsed/>
    <w:qFormat/>
    <w:rsid w:val="003669B6"/>
    <w:pPr>
      <w:keepNext/>
      <w:keepLines/>
      <w:spacing w:before="200"/>
      <w:outlineLvl w:val="1"/>
    </w:pPr>
    <w:rPr>
      <w:rFonts w:ascii="Arial" w:eastAsiaTheme="majorEastAsia" w:hAnsi="Arial" w:cstheme="majorBidi"/>
      <w:b/>
      <w:bCs/>
      <w:i/>
      <w:color w:val="C00000"/>
      <w:szCs w:val="26"/>
    </w:rPr>
  </w:style>
  <w:style w:type="paragraph" w:styleId="Balk3">
    <w:name w:val="heading 3"/>
    <w:basedOn w:val="Normal"/>
    <w:next w:val="Normal"/>
    <w:link w:val="Balk3Char"/>
    <w:uiPriority w:val="9"/>
    <w:unhideWhenUsed/>
    <w:qFormat/>
    <w:rsid w:val="00A44A0B"/>
    <w:pPr>
      <w:keepNext/>
      <w:keepLines/>
      <w:jc w:val="both"/>
      <w:outlineLvl w:val="2"/>
    </w:pPr>
    <w:rPr>
      <w:rFonts w:ascii="Arial" w:eastAsiaTheme="majorEastAsia" w:hAnsi="Arial" w:cstheme="majorBidi"/>
      <w:b/>
      <w:bCs/>
      <w:color w:val="C00000"/>
    </w:rPr>
  </w:style>
  <w:style w:type="paragraph" w:styleId="Balk4">
    <w:name w:val="heading 4"/>
    <w:basedOn w:val="Normal"/>
    <w:next w:val="Normal"/>
    <w:link w:val="Balk4Char"/>
    <w:uiPriority w:val="9"/>
    <w:unhideWhenUsed/>
    <w:qFormat/>
    <w:rsid w:val="00781625"/>
    <w:pPr>
      <w:keepNext/>
      <w:keepLines/>
      <w:spacing w:before="20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unhideWhenUsed/>
    <w:qFormat/>
    <w:rsid w:val="004E679E"/>
    <w:pPr>
      <w:keepNext/>
      <w:keepLines/>
      <w:spacing w:before="40"/>
      <w:outlineLvl w:val="4"/>
    </w:pPr>
    <w:rPr>
      <w:rFonts w:asciiTheme="majorHAnsi" w:eastAsiaTheme="majorEastAsia" w:hAnsiTheme="majorHAnsi" w:cstheme="majorBidi"/>
      <w:color w:val="365F91" w:themeColor="accent1" w:themeShade="BF"/>
    </w:rPr>
  </w:style>
  <w:style w:type="paragraph" w:styleId="Balk6">
    <w:name w:val="heading 6"/>
    <w:basedOn w:val="Normal"/>
    <w:next w:val="Normal"/>
    <w:link w:val="Balk6Char"/>
    <w:uiPriority w:val="9"/>
    <w:semiHidden/>
    <w:unhideWhenUsed/>
    <w:qFormat/>
    <w:rsid w:val="00A36EA7"/>
    <w:pPr>
      <w:keepNext/>
      <w:keepLines/>
      <w:spacing w:before="40"/>
      <w:outlineLvl w:val="5"/>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C2B0E"/>
    <w:rPr>
      <w:rFonts w:eastAsia="Cambria"/>
      <w:sz w:val="22"/>
      <w:szCs w:val="22"/>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2C2B0E"/>
    <w:pPr>
      <w:tabs>
        <w:tab w:val="center" w:pos="4320"/>
        <w:tab w:val="right" w:pos="8640"/>
      </w:tabs>
    </w:pPr>
  </w:style>
  <w:style w:type="character" w:customStyle="1" w:styleId="stbilgiChar">
    <w:name w:val="Üstbilgi Char"/>
    <w:basedOn w:val="VarsaylanParagrafYazTipi"/>
    <w:link w:val="stbilgi"/>
    <w:uiPriority w:val="99"/>
    <w:rsid w:val="002C2B0E"/>
  </w:style>
  <w:style w:type="paragraph" w:styleId="Altbilgi">
    <w:name w:val="footer"/>
    <w:basedOn w:val="Normal"/>
    <w:link w:val="AltbilgiChar"/>
    <w:uiPriority w:val="99"/>
    <w:unhideWhenUsed/>
    <w:rsid w:val="002C2B0E"/>
    <w:pPr>
      <w:tabs>
        <w:tab w:val="center" w:pos="4320"/>
        <w:tab w:val="right" w:pos="8640"/>
      </w:tabs>
    </w:pPr>
  </w:style>
  <w:style w:type="character" w:customStyle="1" w:styleId="AltbilgiChar">
    <w:name w:val="Altbilgi Char"/>
    <w:basedOn w:val="VarsaylanParagrafYazTipi"/>
    <w:link w:val="Altbilgi"/>
    <w:uiPriority w:val="99"/>
    <w:rsid w:val="002C2B0E"/>
  </w:style>
  <w:style w:type="paragraph" w:styleId="BalonMetni">
    <w:name w:val="Balloon Text"/>
    <w:basedOn w:val="Normal"/>
    <w:link w:val="BalonMetniChar"/>
    <w:uiPriority w:val="99"/>
    <w:semiHidden/>
    <w:unhideWhenUsed/>
    <w:rsid w:val="0009131C"/>
    <w:rPr>
      <w:rFonts w:ascii="Lucida Grande" w:hAnsi="Lucida Grande" w:cs="Lucida Grande"/>
      <w:sz w:val="18"/>
      <w:szCs w:val="18"/>
    </w:rPr>
  </w:style>
  <w:style w:type="character" w:customStyle="1" w:styleId="BalonMetniChar">
    <w:name w:val="Balon Metni Char"/>
    <w:link w:val="BalonMetni"/>
    <w:uiPriority w:val="99"/>
    <w:semiHidden/>
    <w:rsid w:val="0009131C"/>
    <w:rPr>
      <w:rFonts w:ascii="Lucida Grande" w:hAnsi="Lucida Grande" w:cs="Lucida Grande"/>
      <w:sz w:val="18"/>
      <w:szCs w:val="18"/>
    </w:rPr>
  </w:style>
  <w:style w:type="character" w:styleId="Kpr">
    <w:name w:val="Hyperlink"/>
    <w:uiPriority w:val="99"/>
    <w:rsid w:val="00FF3F23"/>
    <w:rPr>
      <w:color w:val="0000FF"/>
      <w:u w:val="single"/>
    </w:rPr>
  </w:style>
  <w:style w:type="character" w:styleId="SayfaNumaras">
    <w:name w:val="page number"/>
    <w:basedOn w:val="VarsaylanParagrafYazTipi"/>
    <w:rsid w:val="00FF3F23"/>
  </w:style>
  <w:style w:type="character" w:customStyle="1" w:styleId="Balk1Char">
    <w:name w:val="Başlık 1 Char"/>
    <w:basedOn w:val="VarsaylanParagrafYazTipi"/>
    <w:link w:val="Balk1"/>
    <w:uiPriority w:val="9"/>
    <w:rsid w:val="00A043E9"/>
    <w:rPr>
      <w:rFonts w:ascii="Arial" w:eastAsia="Times New Roman" w:hAnsi="Arial" w:cs="Arial"/>
      <w:b/>
      <w:bCs/>
      <w:color w:val="C00000"/>
      <w:kern w:val="32"/>
      <w:sz w:val="24"/>
      <w:szCs w:val="32"/>
      <w:lang w:val="en-AU" w:eastAsia="tr-TR"/>
    </w:rPr>
  </w:style>
  <w:style w:type="paragraph" w:styleId="ListeParagraf">
    <w:name w:val="List Paragraph"/>
    <w:basedOn w:val="Normal"/>
    <w:uiPriority w:val="34"/>
    <w:qFormat/>
    <w:rsid w:val="00283A51"/>
    <w:pPr>
      <w:ind w:left="720"/>
    </w:pPr>
    <w:rPr>
      <w:rFonts w:ascii="Calibri" w:eastAsia="Calibri" w:hAnsi="Calibri"/>
      <w:sz w:val="22"/>
      <w:szCs w:val="22"/>
    </w:rPr>
  </w:style>
  <w:style w:type="character" w:styleId="Vurgu">
    <w:name w:val="Emphasis"/>
    <w:basedOn w:val="VarsaylanParagrafYazTipi"/>
    <w:uiPriority w:val="20"/>
    <w:qFormat/>
    <w:rsid w:val="00526E11"/>
    <w:rPr>
      <w:i/>
      <w:iCs/>
    </w:rPr>
  </w:style>
  <w:style w:type="paragraph" w:styleId="ekillerTablosu">
    <w:name w:val="table of figures"/>
    <w:basedOn w:val="Normal"/>
    <w:next w:val="Normal"/>
    <w:uiPriority w:val="99"/>
    <w:unhideWhenUsed/>
    <w:rsid w:val="00AD42EB"/>
    <w:pPr>
      <w:ind w:left="480" w:hanging="480"/>
    </w:pPr>
  </w:style>
  <w:style w:type="paragraph" w:styleId="NormalWeb">
    <w:name w:val="Normal (Web)"/>
    <w:basedOn w:val="Normal"/>
    <w:uiPriority w:val="99"/>
    <w:unhideWhenUsed/>
    <w:rsid w:val="0091701B"/>
    <w:pPr>
      <w:spacing w:before="100" w:beforeAutospacing="1" w:after="100" w:afterAutospacing="1"/>
    </w:pPr>
    <w:rPr>
      <w:rFonts w:ascii="Times New Roman" w:eastAsia="Times New Roman" w:hAnsi="Times New Roman"/>
      <w:lang w:val="tr-TR" w:eastAsia="tr-TR"/>
    </w:rPr>
  </w:style>
  <w:style w:type="character" w:customStyle="1" w:styleId="Balk2Char">
    <w:name w:val="Başlık 2 Char"/>
    <w:basedOn w:val="VarsaylanParagrafYazTipi"/>
    <w:link w:val="Balk2"/>
    <w:uiPriority w:val="9"/>
    <w:rsid w:val="003669B6"/>
    <w:rPr>
      <w:rFonts w:ascii="Arial" w:eastAsiaTheme="majorEastAsia" w:hAnsi="Arial" w:cstheme="majorBidi"/>
      <w:b/>
      <w:bCs/>
      <w:i/>
      <w:color w:val="C00000"/>
      <w:sz w:val="24"/>
      <w:szCs w:val="26"/>
    </w:rPr>
  </w:style>
  <w:style w:type="character" w:customStyle="1" w:styleId="Balk3Char">
    <w:name w:val="Başlık 3 Char"/>
    <w:basedOn w:val="VarsaylanParagrafYazTipi"/>
    <w:link w:val="Balk3"/>
    <w:uiPriority w:val="9"/>
    <w:rsid w:val="00A44A0B"/>
    <w:rPr>
      <w:rFonts w:ascii="Arial" w:eastAsiaTheme="majorEastAsia" w:hAnsi="Arial" w:cstheme="majorBidi"/>
      <w:b/>
      <w:bCs/>
      <w:color w:val="C00000"/>
      <w:sz w:val="24"/>
      <w:szCs w:val="24"/>
    </w:rPr>
  </w:style>
  <w:style w:type="paragraph" w:styleId="TBal">
    <w:name w:val="TOC Heading"/>
    <w:basedOn w:val="Balk1"/>
    <w:next w:val="Normal"/>
    <w:uiPriority w:val="39"/>
    <w:unhideWhenUsed/>
    <w:qFormat/>
    <w:rsid w:val="004A796A"/>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tr-TR"/>
    </w:rPr>
  </w:style>
  <w:style w:type="paragraph" w:styleId="T1">
    <w:name w:val="toc 1"/>
    <w:basedOn w:val="Normal"/>
    <w:next w:val="Normal"/>
    <w:autoRedefine/>
    <w:uiPriority w:val="39"/>
    <w:unhideWhenUsed/>
    <w:rsid w:val="003E206F"/>
    <w:pPr>
      <w:tabs>
        <w:tab w:val="left" w:pos="480"/>
        <w:tab w:val="right" w:leader="dot" w:pos="9204"/>
      </w:tabs>
      <w:spacing w:after="100"/>
      <w:ind w:left="426" w:hanging="426"/>
    </w:pPr>
    <w:rPr>
      <w:noProof/>
      <w:color w:val="C00000"/>
      <w:sz w:val="28"/>
      <w:szCs w:val="28"/>
    </w:rPr>
  </w:style>
  <w:style w:type="paragraph" w:styleId="T2">
    <w:name w:val="toc 2"/>
    <w:basedOn w:val="Normal"/>
    <w:next w:val="Normal"/>
    <w:autoRedefine/>
    <w:uiPriority w:val="39"/>
    <w:unhideWhenUsed/>
    <w:rsid w:val="003E206F"/>
    <w:pPr>
      <w:tabs>
        <w:tab w:val="left" w:pos="880"/>
        <w:tab w:val="right" w:leader="dot" w:pos="9204"/>
      </w:tabs>
      <w:spacing w:after="100"/>
      <w:ind w:left="851" w:hanging="425"/>
    </w:pPr>
  </w:style>
  <w:style w:type="paragraph" w:styleId="T3">
    <w:name w:val="toc 3"/>
    <w:basedOn w:val="Normal"/>
    <w:next w:val="Normal"/>
    <w:autoRedefine/>
    <w:uiPriority w:val="39"/>
    <w:unhideWhenUsed/>
    <w:rsid w:val="003E206F"/>
    <w:pPr>
      <w:tabs>
        <w:tab w:val="right" w:leader="dot" w:pos="9204"/>
      </w:tabs>
      <w:spacing w:after="100"/>
      <w:ind w:left="1701" w:hanging="708"/>
    </w:pPr>
  </w:style>
  <w:style w:type="paragraph" w:styleId="DipnotMetni">
    <w:name w:val="footnote text"/>
    <w:basedOn w:val="Normal"/>
    <w:link w:val="DipnotMetniChar"/>
    <w:uiPriority w:val="99"/>
    <w:rsid w:val="003466B4"/>
    <w:pPr>
      <w:spacing w:after="60" w:line="288" w:lineRule="auto"/>
      <w:jc w:val="both"/>
    </w:pPr>
    <w:rPr>
      <w:rFonts w:ascii="Arial" w:eastAsia="Arial Unicode MS" w:hAnsi="Arial" w:cs="Arial"/>
      <w:sz w:val="16"/>
      <w:szCs w:val="20"/>
      <w:lang w:val="de-DE" w:eastAsia="zh-CN"/>
    </w:rPr>
  </w:style>
  <w:style w:type="character" w:customStyle="1" w:styleId="DipnotMetniChar">
    <w:name w:val="Dipnot Metni Char"/>
    <w:basedOn w:val="VarsaylanParagrafYazTipi"/>
    <w:link w:val="DipnotMetni"/>
    <w:uiPriority w:val="99"/>
    <w:rsid w:val="003466B4"/>
    <w:rPr>
      <w:rFonts w:ascii="Arial" w:eastAsia="Arial Unicode MS" w:hAnsi="Arial" w:cs="Arial"/>
      <w:sz w:val="16"/>
      <w:lang w:val="de-DE" w:eastAsia="zh-CN"/>
    </w:rPr>
  </w:style>
  <w:style w:type="character" w:styleId="DipnotBavurusu">
    <w:name w:val="footnote reference"/>
    <w:uiPriority w:val="99"/>
    <w:rsid w:val="003466B4"/>
    <w:rPr>
      <w:rFonts w:ascii="Arial" w:hAnsi="Arial" w:cs="Arial"/>
      <w:dstrike w:val="0"/>
      <w:sz w:val="20"/>
      <w:vertAlign w:val="superscript"/>
    </w:rPr>
  </w:style>
  <w:style w:type="paragraph" w:customStyle="1" w:styleId="BBBodyTextIndent4">
    <w:name w:val="B&amp;B Body Text Indent 4"/>
    <w:basedOn w:val="Normal"/>
    <w:rsid w:val="009105E3"/>
    <w:pPr>
      <w:spacing w:after="240"/>
      <w:ind w:left="2699"/>
      <w:jc w:val="both"/>
      <w:outlineLvl w:val="3"/>
    </w:pPr>
    <w:rPr>
      <w:rFonts w:ascii="Georgia" w:hAnsi="Georgia"/>
      <w:sz w:val="20"/>
      <w:lang w:val="en-GB" w:eastAsia="en-GB"/>
    </w:rPr>
  </w:style>
  <w:style w:type="character" w:styleId="Gl">
    <w:name w:val="Strong"/>
    <w:basedOn w:val="VarsaylanParagrafYazTipi"/>
    <w:uiPriority w:val="22"/>
    <w:qFormat/>
    <w:rsid w:val="00FF40F2"/>
    <w:rPr>
      <w:b/>
      <w:bCs/>
    </w:rPr>
  </w:style>
  <w:style w:type="character" w:customStyle="1" w:styleId="Balk4Char">
    <w:name w:val="Başlık 4 Char"/>
    <w:basedOn w:val="VarsaylanParagrafYazTipi"/>
    <w:link w:val="Balk4"/>
    <w:uiPriority w:val="9"/>
    <w:rsid w:val="00781625"/>
    <w:rPr>
      <w:rFonts w:asciiTheme="majorHAnsi" w:eastAsiaTheme="majorEastAsia" w:hAnsiTheme="majorHAnsi" w:cstheme="majorBidi"/>
      <w:b/>
      <w:bCs/>
      <w:i/>
      <w:iCs/>
      <w:color w:val="4F81BD" w:themeColor="accent1"/>
      <w:sz w:val="24"/>
      <w:szCs w:val="24"/>
    </w:rPr>
  </w:style>
  <w:style w:type="paragraph" w:styleId="SonnotMetni">
    <w:name w:val="endnote text"/>
    <w:basedOn w:val="Normal"/>
    <w:link w:val="SonnotMetniChar"/>
    <w:uiPriority w:val="99"/>
    <w:semiHidden/>
    <w:unhideWhenUsed/>
    <w:rsid w:val="00781625"/>
    <w:pPr>
      <w:spacing w:after="200" w:line="276" w:lineRule="auto"/>
    </w:pPr>
    <w:rPr>
      <w:rFonts w:ascii="Calibri" w:eastAsia="Calibri" w:hAnsi="Calibri"/>
      <w:sz w:val="20"/>
      <w:szCs w:val="20"/>
      <w:lang w:val="tr-TR"/>
    </w:rPr>
  </w:style>
  <w:style w:type="character" w:customStyle="1" w:styleId="SonnotMetniChar">
    <w:name w:val="Sonnot Metni Char"/>
    <w:basedOn w:val="VarsaylanParagrafYazTipi"/>
    <w:link w:val="SonnotMetni"/>
    <w:uiPriority w:val="99"/>
    <w:semiHidden/>
    <w:rsid w:val="00781625"/>
    <w:rPr>
      <w:rFonts w:ascii="Calibri" w:eastAsia="Calibri" w:hAnsi="Calibri"/>
      <w:lang w:val="tr-TR"/>
    </w:rPr>
  </w:style>
  <w:style w:type="character" w:styleId="SonnotBavurusu">
    <w:name w:val="endnote reference"/>
    <w:basedOn w:val="VarsaylanParagrafYazTipi"/>
    <w:uiPriority w:val="99"/>
    <w:semiHidden/>
    <w:unhideWhenUsed/>
    <w:rsid w:val="00781625"/>
    <w:rPr>
      <w:vertAlign w:val="superscript"/>
    </w:rPr>
  </w:style>
  <w:style w:type="character" w:styleId="AklamaBavurusu">
    <w:name w:val="annotation reference"/>
    <w:basedOn w:val="VarsaylanParagrafYazTipi"/>
    <w:uiPriority w:val="99"/>
    <w:semiHidden/>
    <w:unhideWhenUsed/>
    <w:rsid w:val="003669B6"/>
    <w:rPr>
      <w:sz w:val="16"/>
      <w:szCs w:val="16"/>
    </w:rPr>
  </w:style>
  <w:style w:type="paragraph" w:styleId="AklamaMetni">
    <w:name w:val="annotation text"/>
    <w:basedOn w:val="Normal"/>
    <w:link w:val="AklamaMetniChar"/>
    <w:uiPriority w:val="99"/>
    <w:unhideWhenUsed/>
    <w:rsid w:val="003669B6"/>
    <w:rPr>
      <w:sz w:val="20"/>
      <w:szCs w:val="20"/>
    </w:rPr>
  </w:style>
  <w:style w:type="character" w:customStyle="1" w:styleId="AklamaMetniChar">
    <w:name w:val="Açıklama Metni Char"/>
    <w:basedOn w:val="VarsaylanParagrafYazTipi"/>
    <w:link w:val="AklamaMetni"/>
    <w:uiPriority w:val="99"/>
    <w:rsid w:val="003669B6"/>
  </w:style>
  <w:style w:type="paragraph" w:styleId="AklamaKonusu">
    <w:name w:val="annotation subject"/>
    <w:basedOn w:val="AklamaMetni"/>
    <w:next w:val="AklamaMetni"/>
    <w:link w:val="AklamaKonusuChar"/>
    <w:uiPriority w:val="99"/>
    <w:semiHidden/>
    <w:unhideWhenUsed/>
    <w:rsid w:val="003669B6"/>
    <w:rPr>
      <w:b/>
      <w:bCs/>
    </w:rPr>
  </w:style>
  <w:style w:type="character" w:customStyle="1" w:styleId="AklamaKonusuChar">
    <w:name w:val="Açıklama Konusu Char"/>
    <w:basedOn w:val="AklamaMetniChar"/>
    <w:link w:val="AklamaKonusu"/>
    <w:uiPriority w:val="99"/>
    <w:semiHidden/>
    <w:rsid w:val="003669B6"/>
    <w:rPr>
      <w:b/>
      <w:bCs/>
    </w:rPr>
  </w:style>
  <w:style w:type="character" w:customStyle="1" w:styleId="Balk5Char">
    <w:name w:val="Başlık 5 Char"/>
    <w:basedOn w:val="VarsaylanParagrafYazTipi"/>
    <w:link w:val="Balk5"/>
    <w:uiPriority w:val="9"/>
    <w:rsid w:val="004E679E"/>
    <w:rPr>
      <w:rFonts w:asciiTheme="majorHAnsi" w:eastAsiaTheme="majorEastAsia" w:hAnsiTheme="majorHAnsi" w:cstheme="majorBidi"/>
      <w:color w:val="365F91" w:themeColor="accent1" w:themeShade="BF"/>
      <w:sz w:val="24"/>
      <w:szCs w:val="24"/>
    </w:rPr>
  </w:style>
  <w:style w:type="character" w:customStyle="1" w:styleId="Balk6Char">
    <w:name w:val="Başlık 6 Char"/>
    <w:basedOn w:val="VarsaylanParagrafYazTipi"/>
    <w:link w:val="Balk6"/>
    <w:uiPriority w:val="9"/>
    <w:semiHidden/>
    <w:rsid w:val="00A36EA7"/>
    <w:rPr>
      <w:rFonts w:asciiTheme="majorHAnsi" w:eastAsiaTheme="majorEastAsia" w:hAnsiTheme="majorHAnsi" w:cstheme="majorBidi"/>
      <w:color w:val="243F60" w:themeColor="accent1" w:themeShade="7F"/>
      <w:sz w:val="24"/>
      <w:szCs w:val="24"/>
    </w:rPr>
  </w:style>
  <w:style w:type="character" w:styleId="zlenenKpr">
    <w:name w:val="FollowedHyperlink"/>
    <w:basedOn w:val="VarsaylanParagrafYazTipi"/>
    <w:uiPriority w:val="99"/>
    <w:semiHidden/>
    <w:unhideWhenUsed/>
    <w:rsid w:val="000B327A"/>
    <w:rPr>
      <w:color w:val="800080" w:themeColor="followedHyperlink"/>
      <w:u w:val="single"/>
    </w:rPr>
  </w:style>
  <w:style w:type="character" w:customStyle="1" w:styleId="UnresolvedMention1">
    <w:name w:val="Unresolved Mention1"/>
    <w:basedOn w:val="VarsaylanParagrafYazTipi"/>
    <w:uiPriority w:val="99"/>
    <w:rsid w:val="00C33861"/>
    <w:rPr>
      <w:color w:val="605E5C"/>
      <w:shd w:val="clear" w:color="auto" w:fill="E1DFDD"/>
    </w:rPr>
  </w:style>
  <w:style w:type="table" w:customStyle="1" w:styleId="GridTable2-Accent11">
    <w:name w:val="Grid Table 2 - Accent 11"/>
    <w:basedOn w:val="NormalTablo"/>
    <w:uiPriority w:val="47"/>
    <w:rsid w:val="00174A82"/>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nresolvedMention2">
    <w:name w:val="Unresolved Mention2"/>
    <w:basedOn w:val="VarsaylanParagrafYazTipi"/>
    <w:uiPriority w:val="99"/>
    <w:semiHidden/>
    <w:unhideWhenUsed/>
    <w:rsid w:val="00C96351"/>
    <w:rPr>
      <w:color w:val="605E5C"/>
      <w:shd w:val="clear" w:color="auto" w:fill="E1DFDD"/>
    </w:rPr>
  </w:style>
  <w:style w:type="paragraph" w:customStyle="1" w:styleId="metin">
    <w:name w:val="metin"/>
    <w:basedOn w:val="Normal"/>
    <w:rsid w:val="00C42088"/>
    <w:pPr>
      <w:spacing w:before="100" w:beforeAutospacing="1" w:after="100" w:afterAutospacing="1"/>
    </w:pPr>
    <w:rPr>
      <w:rFonts w:ascii="Times New Roman" w:eastAsia="Times New Roman" w:hAnsi="Times New Roman"/>
      <w:lang w:val="tr-TR" w:eastAsia="tr-TR"/>
    </w:rPr>
  </w:style>
  <w:style w:type="character" w:customStyle="1" w:styleId="spelle">
    <w:name w:val="spelle"/>
    <w:basedOn w:val="VarsaylanParagrafYazTipi"/>
    <w:rsid w:val="00C42088"/>
  </w:style>
  <w:style w:type="character" w:customStyle="1" w:styleId="grame">
    <w:name w:val="grame"/>
    <w:basedOn w:val="VarsaylanParagrafYazTipi"/>
    <w:rsid w:val="00C42088"/>
  </w:style>
</w:styles>
</file>

<file path=word/webSettings.xml><?xml version="1.0" encoding="utf-8"?>
<w:webSettings xmlns:r="http://schemas.openxmlformats.org/officeDocument/2006/relationships" xmlns:w="http://schemas.openxmlformats.org/wordprocessingml/2006/main">
  <w:divs>
    <w:div w:id="48303884">
      <w:bodyDiv w:val="1"/>
      <w:marLeft w:val="0"/>
      <w:marRight w:val="0"/>
      <w:marTop w:val="0"/>
      <w:marBottom w:val="0"/>
      <w:divBdr>
        <w:top w:val="none" w:sz="0" w:space="0" w:color="auto"/>
        <w:left w:val="none" w:sz="0" w:space="0" w:color="auto"/>
        <w:bottom w:val="none" w:sz="0" w:space="0" w:color="auto"/>
        <w:right w:val="none" w:sz="0" w:space="0" w:color="auto"/>
      </w:divBdr>
    </w:div>
    <w:div w:id="58870525">
      <w:bodyDiv w:val="1"/>
      <w:marLeft w:val="0"/>
      <w:marRight w:val="0"/>
      <w:marTop w:val="0"/>
      <w:marBottom w:val="0"/>
      <w:divBdr>
        <w:top w:val="none" w:sz="0" w:space="0" w:color="auto"/>
        <w:left w:val="none" w:sz="0" w:space="0" w:color="auto"/>
        <w:bottom w:val="none" w:sz="0" w:space="0" w:color="auto"/>
        <w:right w:val="none" w:sz="0" w:space="0" w:color="auto"/>
      </w:divBdr>
    </w:div>
    <w:div w:id="123430261">
      <w:bodyDiv w:val="1"/>
      <w:marLeft w:val="0"/>
      <w:marRight w:val="0"/>
      <w:marTop w:val="0"/>
      <w:marBottom w:val="0"/>
      <w:divBdr>
        <w:top w:val="none" w:sz="0" w:space="0" w:color="auto"/>
        <w:left w:val="none" w:sz="0" w:space="0" w:color="auto"/>
        <w:bottom w:val="none" w:sz="0" w:space="0" w:color="auto"/>
        <w:right w:val="none" w:sz="0" w:space="0" w:color="auto"/>
      </w:divBdr>
    </w:div>
    <w:div w:id="163251720">
      <w:bodyDiv w:val="1"/>
      <w:marLeft w:val="0"/>
      <w:marRight w:val="0"/>
      <w:marTop w:val="0"/>
      <w:marBottom w:val="0"/>
      <w:divBdr>
        <w:top w:val="none" w:sz="0" w:space="0" w:color="auto"/>
        <w:left w:val="none" w:sz="0" w:space="0" w:color="auto"/>
        <w:bottom w:val="none" w:sz="0" w:space="0" w:color="auto"/>
        <w:right w:val="none" w:sz="0" w:space="0" w:color="auto"/>
      </w:divBdr>
    </w:div>
    <w:div w:id="413625789">
      <w:bodyDiv w:val="1"/>
      <w:marLeft w:val="0"/>
      <w:marRight w:val="0"/>
      <w:marTop w:val="0"/>
      <w:marBottom w:val="0"/>
      <w:divBdr>
        <w:top w:val="none" w:sz="0" w:space="0" w:color="auto"/>
        <w:left w:val="none" w:sz="0" w:space="0" w:color="auto"/>
        <w:bottom w:val="none" w:sz="0" w:space="0" w:color="auto"/>
        <w:right w:val="none" w:sz="0" w:space="0" w:color="auto"/>
      </w:divBdr>
    </w:div>
    <w:div w:id="440802215">
      <w:bodyDiv w:val="1"/>
      <w:marLeft w:val="0"/>
      <w:marRight w:val="0"/>
      <w:marTop w:val="0"/>
      <w:marBottom w:val="0"/>
      <w:divBdr>
        <w:top w:val="none" w:sz="0" w:space="0" w:color="auto"/>
        <w:left w:val="none" w:sz="0" w:space="0" w:color="auto"/>
        <w:bottom w:val="none" w:sz="0" w:space="0" w:color="auto"/>
        <w:right w:val="none" w:sz="0" w:space="0" w:color="auto"/>
      </w:divBdr>
    </w:div>
    <w:div w:id="448933787">
      <w:bodyDiv w:val="1"/>
      <w:marLeft w:val="0"/>
      <w:marRight w:val="0"/>
      <w:marTop w:val="0"/>
      <w:marBottom w:val="0"/>
      <w:divBdr>
        <w:top w:val="none" w:sz="0" w:space="0" w:color="auto"/>
        <w:left w:val="none" w:sz="0" w:space="0" w:color="auto"/>
        <w:bottom w:val="none" w:sz="0" w:space="0" w:color="auto"/>
        <w:right w:val="none" w:sz="0" w:space="0" w:color="auto"/>
      </w:divBdr>
    </w:div>
    <w:div w:id="478887720">
      <w:bodyDiv w:val="1"/>
      <w:marLeft w:val="0"/>
      <w:marRight w:val="0"/>
      <w:marTop w:val="0"/>
      <w:marBottom w:val="0"/>
      <w:divBdr>
        <w:top w:val="none" w:sz="0" w:space="0" w:color="auto"/>
        <w:left w:val="none" w:sz="0" w:space="0" w:color="auto"/>
        <w:bottom w:val="none" w:sz="0" w:space="0" w:color="auto"/>
        <w:right w:val="none" w:sz="0" w:space="0" w:color="auto"/>
      </w:divBdr>
    </w:div>
    <w:div w:id="543910361">
      <w:bodyDiv w:val="1"/>
      <w:marLeft w:val="0"/>
      <w:marRight w:val="0"/>
      <w:marTop w:val="0"/>
      <w:marBottom w:val="0"/>
      <w:divBdr>
        <w:top w:val="none" w:sz="0" w:space="0" w:color="auto"/>
        <w:left w:val="none" w:sz="0" w:space="0" w:color="auto"/>
        <w:bottom w:val="none" w:sz="0" w:space="0" w:color="auto"/>
        <w:right w:val="none" w:sz="0" w:space="0" w:color="auto"/>
      </w:divBdr>
    </w:div>
    <w:div w:id="633485214">
      <w:bodyDiv w:val="1"/>
      <w:marLeft w:val="0"/>
      <w:marRight w:val="0"/>
      <w:marTop w:val="0"/>
      <w:marBottom w:val="0"/>
      <w:divBdr>
        <w:top w:val="none" w:sz="0" w:space="0" w:color="auto"/>
        <w:left w:val="none" w:sz="0" w:space="0" w:color="auto"/>
        <w:bottom w:val="none" w:sz="0" w:space="0" w:color="auto"/>
        <w:right w:val="none" w:sz="0" w:space="0" w:color="auto"/>
      </w:divBdr>
    </w:div>
    <w:div w:id="637880026">
      <w:bodyDiv w:val="1"/>
      <w:marLeft w:val="0"/>
      <w:marRight w:val="0"/>
      <w:marTop w:val="0"/>
      <w:marBottom w:val="0"/>
      <w:divBdr>
        <w:top w:val="none" w:sz="0" w:space="0" w:color="auto"/>
        <w:left w:val="none" w:sz="0" w:space="0" w:color="auto"/>
        <w:bottom w:val="none" w:sz="0" w:space="0" w:color="auto"/>
        <w:right w:val="none" w:sz="0" w:space="0" w:color="auto"/>
      </w:divBdr>
    </w:div>
    <w:div w:id="714356303">
      <w:bodyDiv w:val="1"/>
      <w:marLeft w:val="0"/>
      <w:marRight w:val="0"/>
      <w:marTop w:val="0"/>
      <w:marBottom w:val="0"/>
      <w:divBdr>
        <w:top w:val="none" w:sz="0" w:space="0" w:color="auto"/>
        <w:left w:val="none" w:sz="0" w:space="0" w:color="auto"/>
        <w:bottom w:val="none" w:sz="0" w:space="0" w:color="auto"/>
        <w:right w:val="none" w:sz="0" w:space="0" w:color="auto"/>
      </w:divBdr>
    </w:div>
    <w:div w:id="734358312">
      <w:bodyDiv w:val="1"/>
      <w:marLeft w:val="0"/>
      <w:marRight w:val="0"/>
      <w:marTop w:val="0"/>
      <w:marBottom w:val="0"/>
      <w:divBdr>
        <w:top w:val="none" w:sz="0" w:space="0" w:color="auto"/>
        <w:left w:val="none" w:sz="0" w:space="0" w:color="auto"/>
        <w:bottom w:val="none" w:sz="0" w:space="0" w:color="auto"/>
        <w:right w:val="none" w:sz="0" w:space="0" w:color="auto"/>
      </w:divBdr>
    </w:div>
    <w:div w:id="743380738">
      <w:bodyDiv w:val="1"/>
      <w:marLeft w:val="0"/>
      <w:marRight w:val="0"/>
      <w:marTop w:val="0"/>
      <w:marBottom w:val="0"/>
      <w:divBdr>
        <w:top w:val="none" w:sz="0" w:space="0" w:color="auto"/>
        <w:left w:val="none" w:sz="0" w:space="0" w:color="auto"/>
        <w:bottom w:val="none" w:sz="0" w:space="0" w:color="auto"/>
        <w:right w:val="none" w:sz="0" w:space="0" w:color="auto"/>
      </w:divBdr>
    </w:div>
    <w:div w:id="889922718">
      <w:bodyDiv w:val="1"/>
      <w:marLeft w:val="0"/>
      <w:marRight w:val="0"/>
      <w:marTop w:val="0"/>
      <w:marBottom w:val="0"/>
      <w:divBdr>
        <w:top w:val="none" w:sz="0" w:space="0" w:color="auto"/>
        <w:left w:val="none" w:sz="0" w:space="0" w:color="auto"/>
        <w:bottom w:val="none" w:sz="0" w:space="0" w:color="auto"/>
        <w:right w:val="none" w:sz="0" w:space="0" w:color="auto"/>
      </w:divBdr>
    </w:div>
    <w:div w:id="892811246">
      <w:bodyDiv w:val="1"/>
      <w:marLeft w:val="0"/>
      <w:marRight w:val="0"/>
      <w:marTop w:val="0"/>
      <w:marBottom w:val="0"/>
      <w:divBdr>
        <w:top w:val="none" w:sz="0" w:space="0" w:color="auto"/>
        <w:left w:val="none" w:sz="0" w:space="0" w:color="auto"/>
        <w:bottom w:val="none" w:sz="0" w:space="0" w:color="auto"/>
        <w:right w:val="none" w:sz="0" w:space="0" w:color="auto"/>
      </w:divBdr>
    </w:div>
    <w:div w:id="1028340049">
      <w:bodyDiv w:val="1"/>
      <w:marLeft w:val="0"/>
      <w:marRight w:val="0"/>
      <w:marTop w:val="0"/>
      <w:marBottom w:val="0"/>
      <w:divBdr>
        <w:top w:val="none" w:sz="0" w:space="0" w:color="auto"/>
        <w:left w:val="none" w:sz="0" w:space="0" w:color="auto"/>
        <w:bottom w:val="none" w:sz="0" w:space="0" w:color="auto"/>
        <w:right w:val="none" w:sz="0" w:space="0" w:color="auto"/>
      </w:divBdr>
    </w:div>
    <w:div w:id="1076707182">
      <w:bodyDiv w:val="1"/>
      <w:marLeft w:val="0"/>
      <w:marRight w:val="0"/>
      <w:marTop w:val="0"/>
      <w:marBottom w:val="0"/>
      <w:divBdr>
        <w:top w:val="none" w:sz="0" w:space="0" w:color="auto"/>
        <w:left w:val="none" w:sz="0" w:space="0" w:color="auto"/>
        <w:bottom w:val="none" w:sz="0" w:space="0" w:color="auto"/>
        <w:right w:val="none" w:sz="0" w:space="0" w:color="auto"/>
      </w:divBdr>
    </w:div>
    <w:div w:id="1178809010">
      <w:bodyDiv w:val="1"/>
      <w:marLeft w:val="0"/>
      <w:marRight w:val="0"/>
      <w:marTop w:val="0"/>
      <w:marBottom w:val="0"/>
      <w:divBdr>
        <w:top w:val="none" w:sz="0" w:space="0" w:color="auto"/>
        <w:left w:val="none" w:sz="0" w:space="0" w:color="auto"/>
        <w:bottom w:val="none" w:sz="0" w:space="0" w:color="auto"/>
        <w:right w:val="none" w:sz="0" w:space="0" w:color="auto"/>
      </w:divBdr>
    </w:div>
    <w:div w:id="1214469245">
      <w:bodyDiv w:val="1"/>
      <w:marLeft w:val="0"/>
      <w:marRight w:val="0"/>
      <w:marTop w:val="0"/>
      <w:marBottom w:val="0"/>
      <w:divBdr>
        <w:top w:val="none" w:sz="0" w:space="0" w:color="auto"/>
        <w:left w:val="none" w:sz="0" w:space="0" w:color="auto"/>
        <w:bottom w:val="none" w:sz="0" w:space="0" w:color="auto"/>
        <w:right w:val="none" w:sz="0" w:space="0" w:color="auto"/>
      </w:divBdr>
    </w:div>
    <w:div w:id="1317883875">
      <w:bodyDiv w:val="1"/>
      <w:marLeft w:val="0"/>
      <w:marRight w:val="0"/>
      <w:marTop w:val="0"/>
      <w:marBottom w:val="0"/>
      <w:divBdr>
        <w:top w:val="none" w:sz="0" w:space="0" w:color="auto"/>
        <w:left w:val="none" w:sz="0" w:space="0" w:color="auto"/>
        <w:bottom w:val="none" w:sz="0" w:space="0" w:color="auto"/>
        <w:right w:val="none" w:sz="0" w:space="0" w:color="auto"/>
      </w:divBdr>
    </w:div>
    <w:div w:id="1394427401">
      <w:bodyDiv w:val="1"/>
      <w:marLeft w:val="0"/>
      <w:marRight w:val="0"/>
      <w:marTop w:val="0"/>
      <w:marBottom w:val="0"/>
      <w:divBdr>
        <w:top w:val="none" w:sz="0" w:space="0" w:color="auto"/>
        <w:left w:val="none" w:sz="0" w:space="0" w:color="auto"/>
        <w:bottom w:val="none" w:sz="0" w:space="0" w:color="auto"/>
        <w:right w:val="none" w:sz="0" w:space="0" w:color="auto"/>
      </w:divBdr>
    </w:div>
    <w:div w:id="1440758133">
      <w:bodyDiv w:val="1"/>
      <w:marLeft w:val="0"/>
      <w:marRight w:val="0"/>
      <w:marTop w:val="0"/>
      <w:marBottom w:val="0"/>
      <w:divBdr>
        <w:top w:val="none" w:sz="0" w:space="0" w:color="auto"/>
        <w:left w:val="none" w:sz="0" w:space="0" w:color="auto"/>
        <w:bottom w:val="none" w:sz="0" w:space="0" w:color="auto"/>
        <w:right w:val="none" w:sz="0" w:space="0" w:color="auto"/>
      </w:divBdr>
    </w:div>
    <w:div w:id="1616984716">
      <w:bodyDiv w:val="1"/>
      <w:marLeft w:val="0"/>
      <w:marRight w:val="0"/>
      <w:marTop w:val="0"/>
      <w:marBottom w:val="0"/>
      <w:divBdr>
        <w:top w:val="none" w:sz="0" w:space="0" w:color="auto"/>
        <w:left w:val="none" w:sz="0" w:space="0" w:color="auto"/>
        <w:bottom w:val="none" w:sz="0" w:space="0" w:color="auto"/>
        <w:right w:val="none" w:sz="0" w:space="0" w:color="auto"/>
      </w:divBdr>
    </w:div>
    <w:div w:id="1652950604">
      <w:bodyDiv w:val="1"/>
      <w:marLeft w:val="0"/>
      <w:marRight w:val="0"/>
      <w:marTop w:val="0"/>
      <w:marBottom w:val="0"/>
      <w:divBdr>
        <w:top w:val="none" w:sz="0" w:space="0" w:color="auto"/>
        <w:left w:val="none" w:sz="0" w:space="0" w:color="auto"/>
        <w:bottom w:val="none" w:sz="0" w:space="0" w:color="auto"/>
        <w:right w:val="none" w:sz="0" w:space="0" w:color="auto"/>
      </w:divBdr>
    </w:div>
    <w:div w:id="1689595650">
      <w:bodyDiv w:val="1"/>
      <w:marLeft w:val="0"/>
      <w:marRight w:val="0"/>
      <w:marTop w:val="0"/>
      <w:marBottom w:val="0"/>
      <w:divBdr>
        <w:top w:val="none" w:sz="0" w:space="0" w:color="auto"/>
        <w:left w:val="none" w:sz="0" w:space="0" w:color="auto"/>
        <w:bottom w:val="none" w:sz="0" w:space="0" w:color="auto"/>
        <w:right w:val="none" w:sz="0" w:space="0" w:color="auto"/>
      </w:divBdr>
    </w:div>
    <w:div w:id="1702824813">
      <w:bodyDiv w:val="1"/>
      <w:marLeft w:val="0"/>
      <w:marRight w:val="0"/>
      <w:marTop w:val="0"/>
      <w:marBottom w:val="0"/>
      <w:divBdr>
        <w:top w:val="none" w:sz="0" w:space="0" w:color="auto"/>
        <w:left w:val="none" w:sz="0" w:space="0" w:color="auto"/>
        <w:bottom w:val="none" w:sz="0" w:space="0" w:color="auto"/>
        <w:right w:val="none" w:sz="0" w:space="0" w:color="auto"/>
      </w:divBdr>
    </w:div>
    <w:div w:id="1914120527">
      <w:bodyDiv w:val="1"/>
      <w:marLeft w:val="0"/>
      <w:marRight w:val="0"/>
      <w:marTop w:val="0"/>
      <w:marBottom w:val="0"/>
      <w:divBdr>
        <w:top w:val="none" w:sz="0" w:space="0" w:color="auto"/>
        <w:left w:val="none" w:sz="0" w:space="0" w:color="auto"/>
        <w:bottom w:val="none" w:sz="0" w:space="0" w:color="auto"/>
        <w:right w:val="none" w:sz="0" w:space="0" w:color="auto"/>
      </w:divBdr>
    </w:div>
    <w:div w:id="1916277392">
      <w:bodyDiv w:val="1"/>
      <w:marLeft w:val="0"/>
      <w:marRight w:val="0"/>
      <w:marTop w:val="0"/>
      <w:marBottom w:val="0"/>
      <w:divBdr>
        <w:top w:val="none" w:sz="0" w:space="0" w:color="auto"/>
        <w:left w:val="none" w:sz="0" w:space="0" w:color="auto"/>
        <w:bottom w:val="none" w:sz="0" w:space="0" w:color="auto"/>
        <w:right w:val="none" w:sz="0" w:space="0" w:color="auto"/>
      </w:divBdr>
    </w:div>
    <w:div w:id="1946619805">
      <w:bodyDiv w:val="1"/>
      <w:marLeft w:val="0"/>
      <w:marRight w:val="0"/>
      <w:marTop w:val="0"/>
      <w:marBottom w:val="0"/>
      <w:divBdr>
        <w:top w:val="none" w:sz="0" w:space="0" w:color="auto"/>
        <w:left w:val="none" w:sz="0" w:space="0" w:color="auto"/>
        <w:bottom w:val="none" w:sz="0" w:space="0" w:color="auto"/>
        <w:right w:val="none" w:sz="0" w:space="0" w:color="auto"/>
      </w:divBdr>
    </w:div>
    <w:div w:id="2049912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voltajmuhendislik.com.t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1abdab-6bbc-46d8-8be3-2e8dc48beb66">
      <Terms xmlns="http://schemas.microsoft.com/office/infopath/2007/PartnerControls"/>
    </lcf76f155ced4ddcb4097134ff3c332f>
    <TaxCatchAll xmlns="53bc8f8e-4584-4db0-b14b-3f3e085fa25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12D9E237EF534F9F1C7794274EBA40" ma:contentTypeVersion="11" ma:contentTypeDescription="Create a new document." ma:contentTypeScope="" ma:versionID="808fa4a23410eedc7594167b386a96a4">
  <xsd:schema xmlns:xsd="http://www.w3.org/2001/XMLSchema" xmlns:xs="http://www.w3.org/2001/XMLSchema" xmlns:p="http://schemas.microsoft.com/office/2006/metadata/properties" xmlns:ns2="fe1abdab-6bbc-46d8-8be3-2e8dc48beb66" xmlns:ns3="53bc8f8e-4584-4db0-b14b-3f3e085fa252" targetNamespace="http://schemas.microsoft.com/office/2006/metadata/properties" ma:root="true" ma:fieldsID="1994a64f3b036ca9ea9d1d9548987f56" ns2:_="" ns3:_="">
    <xsd:import namespace="fe1abdab-6bbc-46d8-8be3-2e8dc48beb66"/>
    <xsd:import namespace="53bc8f8e-4584-4db0-b14b-3f3e085fa2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abdab-6bbc-46d8-8be3-2e8dc48beb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041a8f-d8c7-4070-8036-52b9b87a6b4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bc8f8e-4584-4db0-b14b-3f3e085fa2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e137d5-e4d1-4fe5-8d48-fca47c5ead8c}" ma:internalName="TaxCatchAll" ma:showField="CatchAllData" ma:web="53bc8f8e-4584-4db0-b14b-3f3e085fa2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72AFE-8B01-423A-B716-71F8CD0CC646}">
  <ds:schemaRefs>
    <ds:schemaRef ds:uri="http://schemas.microsoft.com/office/2006/metadata/properties"/>
    <ds:schemaRef ds:uri="http://schemas.microsoft.com/office/infopath/2007/PartnerControls"/>
    <ds:schemaRef ds:uri="fe1abdab-6bbc-46d8-8be3-2e8dc48beb66"/>
    <ds:schemaRef ds:uri="53bc8f8e-4584-4db0-b14b-3f3e085fa252"/>
  </ds:schemaRefs>
</ds:datastoreItem>
</file>

<file path=customXml/itemProps2.xml><?xml version="1.0" encoding="utf-8"?>
<ds:datastoreItem xmlns:ds="http://schemas.openxmlformats.org/officeDocument/2006/customXml" ds:itemID="{BB021B03-10E2-4A99-8E7B-E7B2451BD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abdab-6bbc-46d8-8be3-2e8dc48beb66"/>
    <ds:schemaRef ds:uri="53bc8f8e-4584-4db0-b14b-3f3e085fa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F3829C-7930-4BCD-AA1F-05CDFDA8EEFB}">
  <ds:schemaRefs>
    <ds:schemaRef ds:uri="http://schemas.microsoft.com/sharepoint/v3/contenttype/forms"/>
  </ds:schemaRefs>
</ds:datastoreItem>
</file>

<file path=customXml/itemProps4.xml><?xml version="1.0" encoding="utf-8"?>
<ds:datastoreItem xmlns:ds="http://schemas.openxmlformats.org/officeDocument/2006/customXml" ds:itemID="{EA725A66-B55E-4B9F-9F93-1AD36F02C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1848</TotalTime>
  <Pages>4</Pages>
  <Words>1414</Words>
  <Characters>8062</Characters>
  <Application>Microsoft Office Word</Application>
  <DocSecurity>0</DocSecurity>
  <Lines>67</Lines>
  <Paragraphs>18</Paragraphs>
  <ScaleCrop>false</ScaleCrop>
  <HeadingPairs>
    <vt:vector size="6" baseType="variant">
      <vt:variant>
        <vt:lpstr>Konu Başlığı</vt:lpstr>
      </vt:variant>
      <vt:variant>
        <vt:i4>1</vt:i4>
      </vt:variant>
      <vt:variant>
        <vt:lpstr>Title</vt:lpstr>
      </vt:variant>
      <vt:variant>
        <vt:i4>1</vt:i4>
      </vt:variant>
      <vt:variant>
        <vt:lpstr>Başlık</vt:lpstr>
      </vt:variant>
      <vt:variant>
        <vt:i4>1</vt:i4>
      </vt:variant>
    </vt:vector>
  </HeadingPairs>
  <TitlesOfParts>
    <vt:vector size="3" baseType="lpstr">
      <vt:lpstr/>
      <vt:lpstr/>
      <vt:lpstr/>
    </vt:vector>
  </TitlesOfParts>
  <Company>APOLLO</Company>
  <LinksUpToDate>false</LinksUpToDate>
  <CharactersWithSpaces>9458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BTS</dc:creator>
  <cp:keywords>KİŞİSEL</cp:keywords>
  <cp:lastModifiedBy>Ödül_Eda</cp:lastModifiedBy>
  <cp:revision>13</cp:revision>
  <cp:lastPrinted>2016-09-29T16:43:00Z</cp:lastPrinted>
  <dcterms:created xsi:type="dcterms:W3CDTF">2022-09-06T18:35:00Z</dcterms:created>
  <dcterms:modified xsi:type="dcterms:W3CDTF">2022-09-09T07:53:00Z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0x0101000312D9E237EF534F9F1C7794274EBA40</vt:lpwstr>
  </property>
  <property fmtid="{D5CDD505-2E9C-101B-9397-08002B2CF9AE}" pid="3" name="_dlc_DocIdItemGuid">
    <vt:lpwstr>be1dc119-f679-4dfd-a050-4e3628bf8278</vt:lpwstr>
  </property>
  <property fmtid="{D5CDD505-2E9C-101B-9397-08002B2CF9AE}" pid="4" name="TaxKeyword">
    <vt:lpwstr/>
  </property>
  <property fmtid="{D5CDD505-2E9C-101B-9397-08002B2CF9AE}" pid="5" name="Müvekkil">
    <vt:lpwstr>13;#BTS|974345ce-8c58-4175-a368-cb8726274a3f</vt:lpwstr>
  </property>
  <property fmtid="{D5CDD505-2E9C-101B-9397-08002B2CF9AE}" pid="6" name="Dil">
    <vt:lpwstr>5;#Türkçe|890ccf9a-1927-4fd6-9458-c831416f41a9</vt:lpwstr>
  </property>
  <property fmtid="{D5CDD505-2E9C-101B-9397-08002B2CF9AE}" pid="7" name="TitusGUID">
    <vt:lpwstr>346461e3-4261-43db-ac7e-284f8bc48ee3</vt:lpwstr>
  </property>
  <property fmtid="{D5CDD505-2E9C-101B-9397-08002B2CF9AE}" pid="8" name="TURKCELLCLASSIFICATION">
    <vt:lpwstr>KİŞİSEL</vt:lpwstr>
  </property>
</Properties>
</file>